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1780" w14:textId="507FD14B" w:rsidR="00FB64ED" w:rsidRPr="00DB2725" w:rsidRDefault="00502DF8" w:rsidP="00D135C0">
      <w:pPr>
        <w:tabs>
          <w:tab w:val="left" w:pos="6143"/>
        </w:tabs>
        <w:spacing w:after="0" w:line="240" w:lineRule="auto"/>
        <w:ind w:right="-567"/>
        <w:rPr>
          <w:rFonts w:ascii="Lucida Sans Unicode" w:eastAsia="Times New Roman" w:hAnsi="Lucida Sans Unicode" w:cs="Lucida Sans Unicode"/>
          <w:b/>
          <w:color w:val="17365D" w:themeColor="text2" w:themeShade="BF"/>
          <w:sz w:val="24"/>
          <w:lang w:eastAsia="en-GB"/>
        </w:rPr>
      </w:pPr>
      <w:r>
        <w:rPr>
          <w:noProof/>
          <w:lang w:bidi="he-IL"/>
        </w:rPr>
        <mc:AlternateContent>
          <mc:Choice Requires="wps">
            <w:drawing>
              <wp:anchor distT="0" distB="0" distL="114300" distR="114300" simplePos="0" relativeHeight="251653632" behindDoc="1" locked="0" layoutInCell="0" allowOverlap="1" wp14:anchorId="37BBEE35" wp14:editId="7F732B1F">
                <wp:simplePos x="0" y="0"/>
                <wp:positionH relativeFrom="page">
                  <wp:posOffset>-314325</wp:posOffset>
                </wp:positionH>
                <wp:positionV relativeFrom="page">
                  <wp:posOffset>0</wp:posOffset>
                </wp:positionV>
                <wp:extent cx="1749425" cy="10906125"/>
                <wp:effectExtent l="0" t="0" r="28575" b="15875"/>
                <wp:wrapNone/>
                <wp:docPr id="10" name="Rectangle 28" descr="Rectangle ver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9425" cy="10906125"/>
                        </a:xfrm>
                        <a:prstGeom prst="rect">
                          <a:avLst/>
                        </a:prstGeom>
                        <a:solidFill>
                          <a:srgbClr val="0070C0">
                            <a:alpha val="0"/>
                          </a:srgbClr>
                        </a:solidFill>
                        <a:ln w="12700">
                          <a:solidFill>
                            <a:schemeClr val="lt1">
                              <a:lumMod val="95000"/>
                              <a:lumOff val="0"/>
                            </a:schemeClr>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41F61" id="Rectangle 28" o:spid="_x0000_s1026" alt="Rectangle vert" style="position:absolute;margin-left:-24.75pt;margin-top:0;width:137.75pt;height:858.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" o:allowincell="f" fillcolor="#0070c0" strokecolor="#f2f2f2 [3041]" strokeweight="1pt">
                <v:fill opacity="0"/>
                <w10:wrap anchorx="page" anchory="page"/>
              </v:rect>
            </w:pict>
          </mc:Fallback>
        </mc:AlternateContent>
      </w:r>
      <w:r w:rsidR="0094758C">
        <w:rPr>
          <w:noProof/>
          <w:lang w:bidi="he-IL"/>
        </w:rPr>
        <mc:AlternateContent>
          <mc:Choice Requires="wps">
            <w:drawing>
              <wp:anchor distT="0" distB="0" distL="114300" distR="114300" simplePos="0" relativeHeight="251657728" behindDoc="1" locked="0" layoutInCell="0" allowOverlap="1" wp14:anchorId="2D2F147B" wp14:editId="37B85BCD">
                <wp:simplePos x="0" y="0"/>
                <wp:positionH relativeFrom="page">
                  <wp:posOffset>-173355</wp:posOffset>
                </wp:positionH>
                <wp:positionV relativeFrom="page">
                  <wp:posOffset>-123825</wp:posOffset>
                </wp:positionV>
                <wp:extent cx="1654175" cy="10906125"/>
                <wp:effectExtent l="0" t="0" r="22225" b="15875"/>
                <wp:wrapNone/>
                <wp:docPr id="6" name="Rectangle 52" descr="Rectangle ver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175" cy="10906125"/>
                        </a:xfrm>
                        <a:prstGeom prst="rect">
                          <a:avLst/>
                        </a:prstGeom>
                        <a:solidFill>
                          <a:srgbClr val="0070C0">
                            <a:alpha val="66000"/>
                          </a:srgbClr>
                        </a:solidFill>
                        <a:ln w="12700">
                          <a:solidFill>
                            <a:schemeClr val="lt1">
                              <a:lumMod val="95000"/>
                              <a:lumOff val="0"/>
                            </a:schemeClr>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sy="50000" kx="-2453608" rotWithShape="0">
                                  <a:schemeClr val="accent1">
                                    <a:lumMod val="40000"/>
                                    <a:lumOff val="60000"/>
                                    <a:alpha val="50000"/>
                                  </a:schemeClr>
                                </a:outerShdw>
                              </a:effectLst>
                            </a14:hiddenEffects>
                          </a:ext>
                        </a:extLst>
                      </wps:spPr>
                      <wps:txbx>
                        <w:txbxContent>
                          <w:p w14:paraId="1DC8478F"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276E072D"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4316151A"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4134526C"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0F4ADA1F"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459E856B"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6D712F83"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2A38A608"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5A465B0B"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581FA28A"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50AB7767"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5D107A24"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5C2A9B1B"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698D4774"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6BFB1583"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1A7543C5"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1FB595BD"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143E3DD8"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32D73434"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04FA733B"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172344BA"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3F104014"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6D77150E"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0C6FB978"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352ADBFA"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4845E62E"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3C9C3CD1"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50D5EA0D"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3980E38B"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20A617C6"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1EEADD53"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33397D30"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3F847194"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57061E1F"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20BE5F8F"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4264B1B0"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2C018461"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5140561A"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2C340D9F"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63FB4EFF"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3B127C5B"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4F39823A"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6C45DCBC"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4F320731"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4D4AB60C"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4636BCA1"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3CEF5743"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75147A8A" w14:textId="77777777" w:rsidR="00A62032" w:rsidRDefault="00A62032" w:rsidP="00D140C6">
                            <w:pPr>
                              <w:pBdr>
                                <w:top w:val="single" w:sz="4" w:space="10" w:color="A7BFDE" w:themeColor="accent1" w:themeTint="7F"/>
                              </w:pBdr>
                              <w:spacing w:after="0"/>
                              <w:jc w:val="both"/>
                              <w:rPr>
                                <w:rFonts w:ascii="Bodoni MT" w:hAnsi="Bodoni MT" w:cs="Lucida Sans Unicode"/>
                                <w:color w:val="FFFFFF" w:themeColor="background1"/>
                                <w:sz w:val="18"/>
                                <w:szCs w:val="16"/>
                                <w:lang w:val="en-US"/>
                              </w:rPr>
                            </w:pPr>
                          </w:p>
                          <w:p w14:paraId="002D7DF7" w14:textId="77777777" w:rsidR="00A62032" w:rsidRDefault="00A62032" w:rsidP="00D140C6">
                            <w:pPr>
                              <w:pBdr>
                                <w:top w:val="single" w:sz="4" w:space="10" w:color="A7BFDE" w:themeColor="accent1" w:themeTint="7F"/>
                              </w:pBdr>
                              <w:spacing w:after="0"/>
                              <w:jc w:val="both"/>
                              <w:rPr>
                                <w:rFonts w:ascii="Bodoni MT" w:hAnsi="Bodoni MT" w:cs="Lucida Sans Unicode"/>
                                <w:color w:val="FFFFFF" w:themeColor="background1"/>
                                <w:sz w:val="18"/>
                                <w:szCs w:val="16"/>
                                <w:lang w:val="en-US"/>
                              </w:rPr>
                            </w:pPr>
                          </w:p>
                          <w:p w14:paraId="2DAE055B" w14:textId="77777777" w:rsidR="00A62032" w:rsidRDefault="00A62032" w:rsidP="00D140C6">
                            <w:pPr>
                              <w:pBdr>
                                <w:top w:val="single" w:sz="4" w:space="10" w:color="A7BFDE" w:themeColor="accent1" w:themeTint="7F"/>
                              </w:pBdr>
                              <w:spacing w:after="0"/>
                              <w:jc w:val="both"/>
                              <w:rPr>
                                <w:rFonts w:ascii="Bodoni MT" w:hAnsi="Bodoni MT" w:cs="Lucida Sans Unicode"/>
                                <w:color w:val="FFFFFF" w:themeColor="background1"/>
                                <w:sz w:val="18"/>
                                <w:szCs w:val="16"/>
                                <w:lang w:val="en-US"/>
                              </w:rPr>
                            </w:pPr>
                          </w:p>
                          <w:p w14:paraId="6C462AB2" w14:textId="77777777" w:rsidR="00A62032" w:rsidRDefault="00A62032" w:rsidP="00D140C6">
                            <w:pPr>
                              <w:pBdr>
                                <w:top w:val="single" w:sz="4" w:space="10" w:color="A7BFDE" w:themeColor="accent1" w:themeTint="7F"/>
                              </w:pBdr>
                              <w:spacing w:after="0"/>
                              <w:jc w:val="both"/>
                              <w:rPr>
                                <w:rFonts w:ascii="Bodoni MT" w:hAnsi="Bodoni MT" w:cs="Lucida Sans Unicode"/>
                                <w:color w:val="FFFFFF" w:themeColor="background1"/>
                                <w:sz w:val="18"/>
                                <w:szCs w:val="16"/>
                                <w:lang w:val="en-US"/>
                              </w:rPr>
                            </w:pPr>
                          </w:p>
                          <w:p w14:paraId="5AE0D0D2" w14:textId="77777777" w:rsidR="00A62032" w:rsidRDefault="00A62032" w:rsidP="00D140C6">
                            <w:pPr>
                              <w:pBdr>
                                <w:top w:val="single" w:sz="4" w:space="10" w:color="A7BFDE" w:themeColor="accent1" w:themeTint="7F"/>
                              </w:pBdr>
                              <w:spacing w:after="0"/>
                              <w:jc w:val="both"/>
                              <w:rPr>
                                <w:rFonts w:ascii="Bodoni MT" w:hAnsi="Bodoni MT" w:cs="Lucida Sans Unicode"/>
                                <w:color w:val="FFFFFF" w:themeColor="background1"/>
                                <w:sz w:val="18"/>
                                <w:szCs w:val="16"/>
                                <w:lang w:val="en-US"/>
                              </w:rPr>
                            </w:pPr>
                          </w:p>
                          <w:p w14:paraId="774FA1AA" w14:textId="0611D491" w:rsidR="00A62032" w:rsidRPr="00D140C6" w:rsidRDefault="00A62032" w:rsidP="00D140C6">
                            <w:pPr>
                              <w:pBdr>
                                <w:top w:val="single" w:sz="4" w:space="10" w:color="A7BFDE" w:themeColor="accent1" w:themeTint="7F"/>
                              </w:pBdr>
                              <w:spacing w:after="0"/>
                              <w:jc w:val="both"/>
                              <w:rPr>
                                <w:rFonts w:ascii="Calibri" w:hAnsi="Calibri" w:cs="Lucida Sans Unicode"/>
                                <w:color w:val="FFFFFF" w:themeColor="background1"/>
                                <w:sz w:val="18"/>
                                <w:szCs w:val="18"/>
                                <w:lang w:val="en-US"/>
                              </w:rPr>
                            </w:pPr>
                            <w:r>
                              <w:rPr>
                                <w:rFonts w:ascii="Lucida Sans Unicode" w:hAnsi="Lucida Sans Unicode" w:cs="Lucida Sans Unicode"/>
                                <w:color w:val="002060"/>
                                <w:sz w:val="18"/>
                                <w:szCs w:val="1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F147B" id="Rectangle 52" o:spid="_x0000_s1026" alt="Rectangle vert" style="position:absolute;margin-left:-13.65pt;margin-top:-9.75pt;width:130.25pt;height:85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" o:allowincell="f" fillcolor="#0070c0" strokecolor="#f2f2f2 [3041]" strokeweight="1pt">
                <v:fill opacity="43176f"/>
                <v:textbox>
                  <w:txbxContent>
                    <w:p w14:paraId="1DC8478F"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276E072D"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4316151A"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4134526C"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0F4ADA1F"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459E856B"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6D712F83"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2A38A608"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5A465B0B"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581FA28A"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50AB7767"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5D107A24"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5C2A9B1B"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698D4774"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6BFB1583"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1A7543C5"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1FB595BD"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143E3DD8"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32D73434"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04FA733B"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172344BA"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3F104014"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6D77150E"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0C6FB978"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352ADBFA"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4845E62E"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3C9C3CD1"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50D5EA0D"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3980E38B"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20A617C6"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1EEADD53"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33397D30"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3F847194"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57061E1F"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20BE5F8F"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4264B1B0"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2C018461"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5140561A"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2C340D9F"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63FB4EFF"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3B127C5B"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4F39823A"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6C45DCBC"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4F320731"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4D4AB60C"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4636BCA1"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3CEF5743" w14:textId="77777777" w:rsidR="00A62032" w:rsidRDefault="00A62032" w:rsidP="000D364A">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75147A8A" w14:textId="77777777" w:rsidR="00A62032" w:rsidRDefault="00A62032" w:rsidP="00D140C6">
                      <w:pPr>
                        <w:pBdr>
                          <w:top w:val="single" w:sz="4" w:space="10" w:color="A7BFDE" w:themeColor="accent1" w:themeTint="7F"/>
                        </w:pBdr>
                        <w:spacing w:after="0"/>
                        <w:jc w:val="both"/>
                        <w:rPr>
                          <w:rFonts w:ascii="Bodoni MT" w:hAnsi="Bodoni MT" w:cs="Lucida Sans Unicode"/>
                          <w:color w:val="FFFFFF" w:themeColor="background1"/>
                          <w:sz w:val="18"/>
                          <w:szCs w:val="16"/>
                          <w:lang w:val="en-US"/>
                        </w:rPr>
                      </w:pPr>
                    </w:p>
                    <w:p w14:paraId="002D7DF7" w14:textId="77777777" w:rsidR="00A62032" w:rsidRDefault="00A62032" w:rsidP="00D140C6">
                      <w:pPr>
                        <w:pBdr>
                          <w:top w:val="single" w:sz="4" w:space="10" w:color="A7BFDE" w:themeColor="accent1" w:themeTint="7F"/>
                        </w:pBdr>
                        <w:spacing w:after="0"/>
                        <w:jc w:val="both"/>
                        <w:rPr>
                          <w:rFonts w:ascii="Bodoni MT" w:hAnsi="Bodoni MT" w:cs="Lucida Sans Unicode"/>
                          <w:color w:val="FFFFFF" w:themeColor="background1"/>
                          <w:sz w:val="18"/>
                          <w:szCs w:val="16"/>
                          <w:lang w:val="en-US"/>
                        </w:rPr>
                      </w:pPr>
                    </w:p>
                    <w:p w14:paraId="2DAE055B" w14:textId="77777777" w:rsidR="00A62032" w:rsidRDefault="00A62032" w:rsidP="00D140C6">
                      <w:pPr>
                        <w:pBdr>
                          <w:top w:val="single" w:sz="4" w:space="10" w:color="A7BFDE" w:themeColor="accent1" w:themeTint="7F"/>
                        </w:pBdr>
                        <w:spacing w:after="0"/>
                        <w:jc w:val="both"/>
                        <w:rPr>
                          <w:rFonts w:ascii="Bodoni MT" w:hAnsi="Bodoni MT" w:cs="Lucida Sans Unicode"/>
                          <w:color w:val="FFFFFF" w:themeColor="background1"/>
                          <w:sz w:val="18"/>
                          <w:szCs w:val="16"/>
                          <w:lang w:val="en-US"/>
                        </w:rPr>
                      </w:pPr>
                    </w:p>
                    <w:p w14:paraId="6C462AB2" w14:textId="77777777" w:rsidR="00A62032" w:rsidRDefault="00A62032" w:rsidP="00D140C6">
                      <w:pPr>
                        <w:pBdr>
                          <w:top w:val="single" w:sz="4" w:space="10" w:color="A7BFDE" w:themeColor="accent1" w:themeTint="7F"/>
                        </w:pBdr>
                        <w:spacing w:after="0"/>
                        <w:jc w:val="both"/>
                        <w:rPr>
                          <w:rFonts w:ascii="Bodoni MT" w:hAnsi="Bodoni MT" w:cs="Lucida Sans Unicode"/>
                          <w:color w:val="FFFFFF" w:themeColor="background1"/>
                          <w:sz w:val="18"/>
                          <w:szCs w:val="16"/>
                          <w:lang w:val="en-US"/>
                        </w:rPr>
                      </w:pPr>
                    </w:p>
                    <w:p w14:paraId="5AE0D0D2" w14:textId="77777777" w:rsidR="00A62032" w:rsidRDefault="00A62032" w:rsidP="00D140C6">
                      <w:pPr>
                        <w:pBdr>
                          <w:top w:val="single" w:sz="4" w:space="10" w:color="A7BFDE" w:themeColor="accent1" w:themeTint="7F"/>
                        </w:pBdr>
                        <w:spacing w:after="0"/>
                        <w:jc w:val="both"/>
                        <w:rPr>
                          <w:rFonts w:ascii="Bodoni MT" w:hAnsi="Bodoni MT" w:cs="Lucida Sans Unicode"/>
                          <w:color w:val="FFFFFF" w:themeColor="background1"/>
                          <w:sz w:val="18"/>
                          <w:szCs w:val="16"/>
                          <w:lang w:val="en-US"/>
                        </w:rPr>
                      </w:pPr>
                    </w:p>
                    <w:p w14:paraId="774FA1AA" w14:textId="0611D491" w:rsidR="00A62032" w:rsidRPr="00D140C6" w:rsidRDefault="00A62032" w:rsidP="00D140C6">
                      <w:pPr>
                        <w:pBdr>
                          <w:top w:val="single" w:sz="4" w:space="10" w:color="A7BFDE" w:themeColor="accent1" w:themeTint="7F"/>
                        </w:pBdr>
                        <w:spacing w:after="0"/>
                        <w:jc w:val="both"/>
                        <w:rPr>
                          <w:rFonts w:ascii="Calibri" w:hAnsi="Calibri" w:cs="Lucida Sans Unicode"/>
                          <w:color w:val="FFFFFF" w:themeColor="background1"/>
                          <w:sz w:val="18"/>
                          <w:szCs w:val="18"/>
                          <w:lang w:val="en-US"/>
                        </w:rPr>
                      </w:pPr>
                      <w:r>
                        <w:rPr>
                          <w:rFonts w:ascii="Lucida Sans Unicode" w:hAnsi="Lucida Sans Unicode" w:cs="Lucida Sans Unicode"/>
                          <w:color w:val="002060"/>
                          <w:sz w:val="18"/>
                          <w:szCs w:val="16"/>
                          <w:lang w:val="en-US"/>
                        </w:rPr>
                        <w:t xml:space="preserve">   </w:t>
                      </w:r>
                    </w:p>
                  </w:txbxContent>
                </v:textbox>
                <w10:wrap anchorx="page" anchory="page"/>
              </v:rect>
            </w:pict>
          </mc:Fallback>
        </mc:AlternateContent>
      </w:r>
    </w:p>
    <w:p w14:paraId="6D466476" w14:textId="21F5E2C7" w:rsidR="00BC471A" w:rsidRPr="00DC4E60" w:rsidRDefault="0028692D" w:rsidP="004B3A5F">
      <w:pPr>
        <w:pStyle w:val="Titre1"/>
        <w:pBdr>
          <w:bottom w:val="single" w:sz="8" w:space="0" w:color="365F91" w:themeColor="accent1" w:themeShade="BF"/>
        </w:pBdr>
        <w:tabs>
          <w:tab w:val="left" w:pos="7088"/>
        </w:tabs>
        <w:spacing w:before="0" w:beforeAutospacing="0" w:after="0" w:afterAutospacing="0"/>
        <w:ind w:left="1843" w:right="-296"/>
        <w:rPr>
          <w:color w:val="365F91" w:themeColor="accent1" w:themeShade="BF"/>
          <w:sz w:val="22"/>
          <w:szCs w:val="22"/>
        </w:rPr>
      </w:pPr>
      <w:r w:rsidRPr="00DC4E60">
        <w:rPr>
          <w:color w:val="365F91" w:themeColor="accent1" w:themeShade="BF"/>
          <w:sz w:val="22"/>
          <w:szCs w:val="22"/>
        </w:rPr>
        <w:t xml:space="preserve">LETTRE D’ACTUALITE </w:t>
      </w:r>
      <w:r w:rsidRPr="00DC4E60">
        <w:rPr>
          <w:color w:val="365F91" w:themeColor="accent1" w:themeShade="BF"/>
          <w:sz w:val="22"/>
          <w:szCs w:val="22"/>
        </w:rPr>
        <w:tab/>
      </w:r>
      <w:r w:rsidRPr="00DC4E60">
        <w:rPr>
          <w:color w:val="365F91" w:themeColor="accent1" w:themeShade="BF"/>
          <w:sz w:val="22"/>
          <w:szCs w:val="22"/>
        </w:rPr>
        <w:tab/>
      </w:r>
      <w:r w:rsidR="00C90511" w:rsidRPr="00DC4E60">
        <w:rPr>
          <w:color w:val="365F91" w:themeColor="accent1" w:themeShade="BF"/>
          <w:sz w:val="22"/>
          <w:szCs w:val="22"/>
        </w:rPr>
        <w:t xml:space="preserve">Droit </w:t>
      </w:r>
      <w:r w:rsidR="00CF32FD">
        <w:rPr>
          <w:color w:val="365F91" w:themeColor="accent1" w:themeShade="BF"/>
          <w:sz w:val="22"/>
          <w:szCs w:val="22"/>
        </w:rPr>
        <w:t>fiscal</w:t>
      </w:r>
      <w:r w:rsidR="004B3A5F">
        <w:rPr>
          <w:color w:val="365F91" w:themeColor="accent1" w:themeShade="BF"/>
          <w:sz w:val="22"/>
          <w:szCs w:val="22"/>
        </w:rPr>
        <w:t xml:space="preserve">      </w:t>
      </w:r>
      <w:r w:rsidR="00CF32FD">
        <w:rPr>
          <w:color w:val="365F91" w:themeColor="accent1" w:themeShade="BF"/>
          <w:sz w:val="22"/>
          <w:szCs w:val="22"/>
        </w:rPr>
        <w:t xml:space="preserve">     Décembre</w:t>
      </w:r>
      <w:r w:rsidR="00C90511" w:rsidRPr="00DC4E60">
        <w:rPr>
          <w:color w:val="365F91" w:themeColor="accent1" w:themeShade="BF"/>
          <w:sz w:val="22"/>
          <w:szCs w:val="22"/>
        </w:rPr>
        <w:t xml:space="preserve"> 20</w:t>
      </w:r>
      <w:r w:rsidR="0094758C" w:rsidRPr="00DC4E60">
        <w:rPr>
          <w:color w:val="365F91" w:themeColor="accent1" w:themeShade="BF"/>
          <w:sz w:val="22"/>
          <w:szCs w:val="22"/>
        </w:rPr>
        <w:t>22</w:t>
      </w:r>
    </w:p>
    <w:p w14:paraId="5A3932EF" w14:textId="1E772629" w:rsidR="00142AC8" w:rsidRDefault="00142AC8" w:rsidP="00806692">
      <w:pPr>
        <w:spacing w:after="0" w:line="240" w:lineRule="auto"/>
        <w:ind w:right="-166"/>
        <w:rPr>
          <w:rFonts w:cs="Lucida Sans Unicode"/>
          <w:b/>
          <w:color w:val="0070C0"/>
          <w:szCs w:val="20"/>
        </w:rPr>
      </w:pPr>
    </w:p>
    <w:p w14:paraId="400EEEDE" w14:textId="77777777" w:rsidR="00591C93" w:rsidRDefault="00DC4E60" w:rsidP="00E040D6">
      <w:pPr>
        <w:spacing w:after="0"/>
        <w:ind w:left="1985"/>
        <w:jc w:val="center"/>
        <w:rPr>
          <w:rFonts w:ascii="Times New Roman" w:hAnsi="Times New Roman" w:cs="Times New Roman"/>
          <w:b/>
          <w:bCs/>
          <w:u w:val="single"/>
        </w:rPr>
      </w:pPr>
      <w:r>
        <w:rPr>
          <w:rFonts w:ascii="Lucida Sans Unicode" w:hAnsi="Lucida Sans Unicode" w:cs="Lucida Sans Unicode"/>
          <w:b/>
          <w:noProof/>
          <w:color w:val="17365D" w:themeColor="text2" w:themeShade="BF"/>
          <w:sz w:val="24"/>
          <w:lang w:bidi="he-IL"/>
        </w:rPr>
        <mc:AlternateContent>
          <mc:Choice Requires="wps">
            <w:drawing>
              <wp:anchor distT="182880" distB="91440" distL="182880" distR="182880" simplePos="0" relativeHeight="251649536" behindDoc="0" locked="0" layoutInCell="0" allowOverlap="1" wp14:anchorId="5F2B19A4" wp14:editId="6E0AAE03">
                <wp:simplePos x="0" y="0"/>
                <wp:positionH relativeFrom="page">
                  <wp:posOffset>313595</wp:posOffset>
                </wp:positionH>
                <wp:positionV relativeFrom="page">
                  <wp:posOffset>1295978</wp:posOffset>
                </wp:positionV>
                <wp:extent cx="1121434" cy="1439839"/>
                <wp:effectExtent l="0" t="0" r="2540" b="8255"/>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34" cy="1439839"/>
                        </a:xfrm>
                        <a:prstGeom prst="rect">
                          <a:avLst/>
                        </a:prstGeom>
                        <a:noFill/>
                        <a:ln>
                          <a:noFill/>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76200">
                              <a:solidFill>
                                <a:schemeClr val="tx2">
                                  <a:lumMod val="39000"/>
                                  <a:lumOff val="61000"/>
                                </a:schemeClr>
                              </a:solidFill>
                              <a:miter lim="800000"/>
                              <a:headEnd/>
                              <a:tailEnd/>
                            </a14:hiddenLine>
                          </a:ext>
                        </a:extLst>
                      </wps:spPr>
                      <wps:txbx>
                        <w:txbxContent>
                          <w:p w14:paraId="7CC622F2" w14:textId="3686C659" w:rsidR="00A62032" w:rsidRPr="0036396A" w:rsidRDefault="00A62032" w:rsidP="002A5F7D">
                            <w:pPr>
                              <w:tabs>
                                <w:tab w:val="left" w:pos="7846"/>
                              </w:tabs>
                              <w:spacing w:after="0" w:line="360" w:lineRule="auto"/>
                              <w:ind w:right="-567"/>
                              <w:jc w:val="both"/>
                              <w:rPr>
                                <w:rFonts w:ascii="Times New Roman" w:hAnsi="Times New Roman" w:cs="Times New Roman"/>
                                <w:color w:val="FFFFFF" w:themeColor="background1"/>
                                <w:sz w:val="20"/>
                                <w:szCs w:val="20"/>
                                <w:lang w:val="en-US"/>
                              </w:rPr>
                            </w:pPr>
                            <w:r w:rsidRPr="0036396A">
                              <w:rPr>
                                <w:rFonts w:ascii="Times New Roman" w:hAnsi="Times New Roman" w:cs="Times New Roman"/>
                                <w:color w:val="FFFFFF" w:themeColor="background1"/>
                                <w:sz w:val="20"/>
                                <w:szCs w:val="20"/>
                                <w:lang w:val="en-US"/>
                              </w:rPr>
                              <w:t>Everlaw</w:t>
                            </w:r>
                            <w:r w:rsidR="005C2E31" w:rsidRPr="0036396A">
                              <w:rPr>
                                <w:rFonts w:ascii="Times New Roman" w:hAnsi="Times New Roman" w:cs="Times New Roman"/>
                                <w:color w:val="FFFFFF" w:themeColor="background1"/>
                                <w:sz w:val="20"/>
                                <w:szCs w:val="20"/>
                                <w:lang w:val="en-US"/>
                              </w:rPr>
                              <w:t xml:space="preserve"> </w:t>
                            </w:r>
                            <w:r w:rsidR="0094758C" w:rsidRPr="0036396A">
                              <w:rPr>
                                <w:rFonts w:ascii="Times New Roman" w:hAnsi="Times New Roman" w:cs="Times New Roman"/>
                                <w:color w:val="FFFFFF" w:themeColor="background1"/>
                                <w:sz w:val="20"/>
                                <w:szCs w:val="20"/>
                                <w:lang w:val="en-US"/>
                              </w:rPr>
                              <w:t>&amp;</w:t>
                            </w:r>
                            <w:r w:rsidR="005C2E31" w:rsidRPr="0036396A">
                              <w:rPr>
                                <w:rFonts w:ascii="Times New Roman" w:hAnsi="Times New Roman" w:cs="Times New Roman"/>
                                <w:color w:val="FFFFFF" w:themeColor="background1"/>
                                <w:sz w:val="20"/>
                                <w:szCs w:val="20"/>
                                <w:lang w:val="en-US"/>
                              </w:rPr>
                              <w:t xml:space="preserve"> </w:t>
                            </w:r>
                            <w:r w:rsidR="0094758C" w:rsidRPr="0036396A">
                              <w:rPr>
                                <w:rFonts w:ascii="Times New Roman" w:hAnsi="Times New Roman" w:cs="Times New Roman"/>
                                <w:color w:val="FFFFFF" w:themeColor="background1"/>
                                <w:sz w:val="20"/>
                                <w:szCs w:val="20"/>
                                <w:lang w:val="en-US"/>
                              </w:rPr>
                              <w:t>Tax</w:t>
                            </w:r>
                          </w:p>
                          <w:p w14:paraId="583795F3" w14:textId="34A2F901" w:rsidR="00A62032" w:rsidRPr="0036396A" w:rsidRDefault="0094758C" w:rsidP="002A5F7D">
                            <w:pPr>
                              <w:tabs>
                                <w:tab w:val="left" w:pos="7846"/>
                              </w:tabs>
                              <w:spacing w:after="0" w:line="360" w:lineRule="auto"/>
                              <w:ind w:right="-567"/>
                              <w:jc w:val="both"/>
                              <w:rPr>
                                <w:rFonts w:ascii="Times New Roman" w:eastAsia="Times New Roman" w:hAnsi="Times New Roman" w:cs="Times New Roman"/>
                                <w:b/>
                                <w:color w:val="FFFFFF" w:themeColor="background1"/>
                                <w:sz w:val="18"/>
                                <w:szCs w:val="18"/>
                                <w:lang w:val="en-US" w:eastAsia="en-GB"/>
                              </w:rPr>
                            </w:pPr>
                            <w:r w:rsidRPr="0036396A">
                              <w:rPr>
                                <w:rFonts w:ascii="Times New Roman" w:hAnsi="Times New Roman" w:cs="Times New Roman"/>
                                <w:color w:val="FFFFFF" w:themeColor="background1"/>
                                <w:sz w:val="18"/>
                                <w:szCs w:val="18"/>
                                <w:lang w:val="en-US"/>
                              </w:rPr>
                              <w:t>48, avenue Victor Hugo</w:t>
                            </w:r>
                          </w:p>
                          <w:p w14:paraId="678064D1" w14:textId="5ED727EE" w:rsidR="00A62032" w:rsidRPr="0036396A" w:rsidRDefault="00A62032" w:rsidP="002A5F7D">
                            <w:pPr>
                              <w:tabs>
                                <w:tab w:val="left" w:pos="7846"/>
                              </w:tabs>
                              <w:spacing w:after="0" w:line="360" w:lineRule="auto"/>
                              <w:ind w:right="-567"/>
                              <w:jc w:val="both"/>
                              <w:rPr>
                                <w:rFonts w:ascii="Times New Roman" w:eastAsia="Times New Roman" w:hAnsi="Times New Roman" w:cs="Times New Roman"/>
                                <w:b/>
                                <w:color w:val="FFFFFF" w:themeColor="background1"/>
                                <w:sz w:val="18"/>
                                <w:szCs w:val="18"/>
                                <w:lang w:val="en-US" w:eastAsia="en-GB"/>
                              </w:rPr>
                            </w:pPr>
                            <w:r w:rsidRPr="0036396A">
                              <w:rPr>
                                <w:rFonts w:ascii="Times New Roman" w:hAnsi="Times New Roman" w:cs="Times New Roman"/>
                                <w:color w:val="FFFFFF" w:themeColor="background1"/>
                                <w:sz w:val="18"/>
                                <w:szCs w:val="18"/>
                                <w:lang w:val="en-US"/>
                              </w:rPr>
                              <w:t>75</w:t>
                            </w:r>
                            <w:r w:rsidR="0094758C" w:rsidRPr="0036396A">
                              <w:rPr>
                                <w:rFonts w:ascii="Times New Roman" w:hAnsi="Times New Roman" w:cs="Times New Roman"/>
                                <w:color w:val="FFFFFF" w:themeColor="background1"/>
                                <w:sz w:val="18"/>
                                <w:szCs w:val="18"/>
                                <w:lang w:val="en-US"/>
                              </w:rPr>
                              <w:t>116</w:t>
                            </w:r>
                            <w:r w:rsidRPr="0036396A">
                              <w:rPr>
                                <w:rFonts w:ascii="Times New Roman" w:hAnsi="Times New Roman" w:cs="Times New Roman"/>
                                <w:color w:val="FFFFFF" w:themeColor="background1"/>
                                <w:sz w:val="18"/>
                                <w:szCs w:val="18"/>
                                <w:lang w:val="en-US"/>
                              </w:rPr>
                              <w:t xml:space="preserve"> PARIS</w:t>
                            </w:r>
                          </w:p>
                          <w:p w14:paraId="43A88216" w14:textId="4CCCEE64" w:rsidR="00A62032" w:rsidRDefault="00A62032" w:rsidP="002A5F7D">
                            <w:pPr>
                              <w:tabs>
                                <w:tab w:val="left" w:pos="7846"/>
                              </w:tabs>
                              <w:spacing w:after="0" w:line="360" w:lineRule="auto"/>
                              <w:ind w:right="-567"/>
                              <w:jc w:val="both"/>
                              <w:rPr>
                                <w:rFonts w:ascii="Times New Roman" w:hAnsi="Times New Roman" w:cs="Times New Roman"/>
                                <w:color w:val="FFFFFF" w:themeColor="background1"/>
                                <w:sz w:val="14"/>
                                <w:szCs w:val="14"/>
                              </w:rPr>
                            </w:pPr>
                            <w:r w:rsidRPr="0036396A">
                              <w:rPr>
                                <w:rFonts w:ascii="Times New Roman" w:hAnsi="Times New Roman" w:cs="Times New Roman"/>
                                <w:color w:val="FFFFFF" w:themeColor="background1"/>
                                <w:sz w:val="14"/>
                                <w:szCs w:val="14"/>
                              </w:rPr>
                              <w:t>Tél : +33 (0) 1 53 75 45 45</w:t>
                            </w:r>
                          </w:p>
                          <w:p w14:paraId="6CE245F2" w14:textId="77777777" w:rsidR="0074638D" w:rsidRPr="0036396A" w:rsidRDefault="0074638D" w:rsidP="002A5F7D">
                            <w:pPr>
                              <w:tabs>
                                <w:tab w:val="left" w:pos="7846"/>
                              </w:tabs>
                              <w:spacing w:after="0" w:line="360" w:lineRule="auto"/>
                              <w:ind w:right="-567"/>
                              <w:jc w:val="both"/>
                              <w:rPr>
                                <w:rFonts w:ascii="Times New Roman" w:hAnsi="Times New Roman" w:cs="Times New Roman"/>
                                <w:color w:val="FFFFFF" w:themeColor="background1"/>
                                <w:sz w:val="14"/>
                                <w:szCs w:val="14"/>
                              </w:rPr>
                            </w:pPr>
                          </w:p>
                          <w:p w14:paraId="3457976C" w14:textId="77777777" w:rsidR="00DC4E60" w:rsidRPr="0074638D" w:rsidRDefault="00000000" w:rsidP="00DC4E60">
                            <w:pPr>
                              <w:tabs>
                                <w:tab w:val="left" w:pos="7846"/>
                              </w:tabs>
                              <w:spacing w:after="0" w:line="360" w:lineRule="auto"/>
                              <w:ind w:right="-567"/>
                              <w:jc w:val="both"/>
                              <w:rPr>
                                <w:rFonts w:ascii="Times New Roman" w:eastAsia="Times New Roman" w:hAnsi="Times New Roman" w:cs="Times New Roman"/>
                                <w:b/>
                                <w:color w:val="002060"/>
                                <w:sz w:val="18"/>
                                <w:szCs w:val="18"/>
                                <w:lang w:eastAsia="en-GB"/>
                              </w:rPr>
                            </w:pPr>
                            <w:hyperlink r:id="rId8" w:history="1">
                              <w:r w:rsidR="00DC4E60" w:rsidRPr="0074638D">
                                <w:rPr>
                                  <w:rStyle w:val="Lienhypertexte"/>
                                  <w:rFonts w:ascii="Times New Roman" w:hAnsi="Times New Roman" w:cs="Times New Roman"/>
                                  <w:color w:val="002060"/>
                                  <w:sz w:val="18"/>
                                  <w:szCs w:val="18"/>
                                </w:rPr>
                                <w:t>www.everlaw-tax.fr</w:t>
                              </w:r>
                            </w:hyperlink>
                          </w:p>
                          <w:p w14:paraId="343921D4" w14:textId="77777777" w:rsidR="00DC4E60" w:rsidRPr="00C56E8B" w:rsidRDefault="00DC4E60" w:rsidP="002A5F7D">
                            <w:pPr>
                              <w:tabs>
                                <w:tab w:val="left" w:pos="7846"/>
                              </w:tabs>
                              <w:spacing w:after="0" w:line="360" w:lineRule="auto"/>
                              <w:ind w:right="-567"/>
                              <w:jc w:val="both"/>
                              <w:rPr>
                                <w:rFonts w:eastAsia="Times New Roman" w:cs="Lucida Sans Unicode"/>
                                <w:b/>
                                <w:color w:val="FFFFFF" w:themeColor="background1"/>
                                <w:sz w:val="14"/>
                                <w:szCs w:val="14"/>
                                <w:lang w:eastAsia="en-GB"/>
                              </w:rPr>
                            </w:pPr>
                          </w:p>
                          <w:p w14:paraId="5D376460" w14:textId="77777777" w:rsidR="00A62032" w:rsidRPr="004F0320" w:rsidRDefault="00A62032" w:rsidP="00E5252B">
                            <w:pPr>
                              <w:tabs>
                                <w:tab w:val="left" w:pos="7846"/>
                              </w:tabs>
                              <w:spacing w:after="0" w:line="360" w:lineRule="auto"/>
                              <w:ind w:left="2552" w:right="-489"/>
                              <w:jc w:val="both"/>
                              <w:rPr>
                                <w:rFonts w:ascii="Lucida Sans Unicode" w:eastAsia="Times New Roman" w:hAnsi="Lucida Sans Unicode" w:cs="Lucida Sans Unicode"/>
                                <w:b/>
                                <w:color w:val="FFFFFF" w:themeColor="background1"/>
                                <w:lang w:eastAsia="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2B19A4" id="Rectangle 23" o:spid="_x0000_s1027" style="position:absolute;left:0;text-align:left;margin-left:24.7pt;margin-top:102.05pt;width:88.3pt;height:113.35pt;z-index:251649536;visibility:visible;mso-wrap-style:square;mso-width-percent:0;mso-height-percent:0;mso-wrap-distance-left:14.4pt;mso-wrap-distance-top:14.4pt;mso-wrap-distance-right:14.4pt;mso-wrap-distance-bottom:7.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" o:allowincell="f" filled="f" stroked="f">
                <v:textbox inset="0,0,0,0">
                  <w:txbxContent>
                    <w:p w14:paraId="7CC622F2" w14:textId="3686C659" w:rsidR="00A62032" w:rsidRPr="0036396A" w:rsidRDefault="00A62032" w:rsidP="002A5F7D">
                      <w:pPr>
                        <w:tabs>
                          <w:tab w:val="left" w:pos="7846"/>
                        </w:tabs>
                        <w:spacing w:after="0" w:line="360" w:lineRule="auto"/>
                        <w:ind w:right="-567"/>
                        <w:jc w:val="both"/>
                        <w:rPr>
                          <w:rFonts w:ascii="Times New Roman" w:hAnsi="Times New Roman" w:cs="Times New Roman"/>
                          <w:color w:val="FFFFFF" w:themeColor="background1"/>
                          <w:sz w:val="20"/>
                          <w:szCs w:val="20"/>
                          <w:lang w:val="en-US"/>
                        </w:rPr>
                      </w:pPr>
                      <w:r w:rsidRPr="0036396A">
                        <w:rPr>
                          <w:rFonts w:ascii="Times New Roman" w:hAnsi="Times New Roman" w:cs="Times New Roman"/>
                          <w:color w:val="FFFFFF" w:themeColor="background1"/>
                          <w:sz w:val="20"/>
                          <w:szCs w:val="20"/>
                          <w:lang w:val="en-US"/>
                        </w:rPr>
                        <w:t>Everlaw</w:t>
                      </w:r>
                      <w:r w:rsidR="005C2E31" w:rsidRPr="0036396A">
                        <w:rPr>
                          <w:rFonts w:ascii="Times New Roman" w:hAnsi="Times New Roman" w:cs="Times New Roman"/>
                          <w:color w:val="FFFFFF" w:themeColor="background1"/>
                          <w:sz w:val="20"/>
                          <w:szCs w:val="20"/>
                          <w:lang w:val="en-US"/>
                        </w:rPr>
                        <w:t xml:space="preserve"> </w:t>
                      </w:r>
                      <w:r w:rsidR="0094758C" w:rsidRPr="0036396A">
                        <w:rPr>
                          <w:rFonts w:ascii="Times New Roman" w:hAnsi="Times New Roman" w:cs="Times New Roman"/>
                          <w:color w:val="FFFFFF" w:themeColor="background1"/>
                          <w:sz w:val="20"/>
                          <w:szCs w:val="20"/>
                          <w:lang w:val="en-US"/>
                        </w:rPr>
                        <w:t>&amp;</w:t>
                      </w:r>
                      <w:r w:rsidR="005C2E31" w:rsidRPr="0036396A">
                        <w:rPr>
                          <w:rFonts w:ascii="Times New Roman" w:hAnsi="Times New Roman" w:cs="Times New Roman"/>
                          <w:color w:val="FFFFFF" w:themeColor="background1"/>
                          <w:sz w:val="20"/>
                          <w:szCs w:val="20"/>
                          <w:lang w:val="en-US"/>
                        </w:rPr>
                        <w:t xml:space="preserve"> </w:t>
                      </w:r>
                      <w:r w:rsidR="0094758C" w:rsidRPr="0036396A">
                        <w:rPr>
                          <w:rFonts w:ascii="Times New Roman" w:hAnsi="Times New Roman" w:cs="Times New Roman"/>
                          <w:color w:val="FFFFFF" w:themeColor="background1"/>
                          <w:sz w:val="20"/>
                          <w:szCs w:val="20"/>
                          <w:lang w:val="en-US"/>
                        </w:rPr>
                        <w:t>Tax</w:t>
                      </w:r>
                    </w:p>
                    <w:p w14:paraId="583795F3" w14:textId="34A2F901" w:rsidR="00A62032" w:rsidRPr="0036396A" w:rsidRDefault="0094758C" w:rsidP="002A5F7D">
                      <w:pPr>
                        <w:tabs>
                          <w:tab w:val="left" w:pos="7846"/>
                        </w:tabs>
                        <w:spacing w:after="0" w:line="360" w:lineRule="auto"/>
                        <w:ind w:right="-567"/>
                        <w:jc w:val="both"/>
                        <w:rPr>
                          <w:rFonts w:ascii="Times New Roman" w:eastAsia="Times New Roman" w:hAnsi="Times New Roman" w:cs="Times New Roman"/>
                          <w:b/>
                          <w:color w:val="FFFFFF" w:themeColor="background1"/>
                          <w:sz w:val="18"/>
                          <w:szCs w:val="18"/>
                          <w:lang w:val="en-US" w:eastAsia="en-GB"/>
                        </w:rPr>
                      </w:pPr>
                      <w:r w:rsidRPr="0036396A">
                        <w:rPr>
                          <w:rFonts w:ascii="Times New Roman" w:hAnsi="Times New Roman" w:cs="Times New Roman"/>
                          <w:color w:val="FFFFFF" w:themeColor="background1"/>
                          <w:sz w:val="18"/>
                          <w:szCs w:val="18"/>
                          <w:lang w:val="en-US"/>
                        </w:rPr>
                        <w:t>48, avenue Victor Hugo</w:t>
                      </w:r>
                    </w:p>
                    <w:p w14:paraId="678064D1" w14:textId="5ED727EE" w:rsidR="00A62032" w:rsidRPr="0036396A" w:rsidRDefault="00A62032" w:rsidP="002A5F7D">
                      <w:pPr>
                        <w:tabs>
                          <w:tab w:val="left" w:pos="7846"/>
                        </w:tabs>
                        <w:spacing w:after="0" w:line="360" w:lineRule="auto"/>
                        <w:ind w:right="-567"/>
                        <w:jc w:val="both"/>
                        <w:rPr>
                          <w:rFonts w:ascii="Times New Roman" w:eastAsia="Times New Roman" w:hAnsi="Times New Roman" w:cs="Times New Roman"/>
                          <w:b/>
                          <w:color w:val="FFFFFF" w:themeColor="background1"/>
                          <w:sz w:val="18"/>
                          <w:szCs w:val="18"/>
                          <w:lang w:val="en-US" w:eastAsia="en-GB"/>
                        </w:rPr>
                      </w:pPr>
                      <w:r w:rsidRPr="0036396A">
                        <w:rPr>
                          <w:rFonts w:ascii="Times New Roman" w:hAnsi="Times New Roman" w:cs="Times New Roman"/>
                          <w:color w:val="FFFFFF" w:themeColor="background1"/>
                          <w:sz w:val="18"/>
                          <w:szCs w:val="18"/>
                          <w:lang w:val="en-US"/>
                        </w:rPr>
                        <w:t>75</w:t>
                      </w:r>
                      <w:r w:rsidR="0094758C" w:rsidRPr="0036396A">
                        <w:rPr>
                          <w:rFonts w:ascii="Times New Roman" w:hAnsi="Times New Roman" w:cs="Times New Roman"/>
                          <w:color w:val="FFFFFF" w:themeColor="background1"/>
                          <w:sz w:val="18"/>
                          <w:szCs w:val="18"/>
                          <w:lang w:val="en-US"/>
                        </w:rPr>
                        <w:t>116</w:t>
                      </w:r>
                      <w:r w:rsidRPr="0036396A">
                        <w:rPr>
                          <w:rFonts w:ascii="Times New Roman" w:hAnsi="Times New Roman" w:cs="Times New Roman"/>
                          <w:color w:val="FFFFFF" w:themeColor="background1"/>
                          <w:sz w:val="18"/>
                          <w:szCs w:val="18"/>
                          <w:lang w:val="en-US"/>
                        </w:rPr>
                        <w:t xml:space="preserve"> PARIS</w:t>
                      </w:r>
                    </w:p>
                    <w:p w14:paraId="43A88216" w14:textId="4CCCEE64" w:rsidR="00A62032" w:rsidRDefault="00A62032" w:rsidP="002A5F7D">
                      <w:pPr>
                        <w:tabs>
                          <w:tab w:val="left" w:pos="7846"/>
                        </w:tabs>
                        <w:spacing w:after="0" w:line="360" w:lineRule="auto"/>
                        <w:ind w:right="-567"/>
                        <w:jc w:val="both"/>
                        <w:rPr>
                          <w:rFonts w:ascii="Times New Roman" w:hAnsi="Times New Roman" w:cs="Times New Roman"/>
                          <w:color w:val="FFFFFF" w:themeColor="background1"/>
                          <w:sz w:val="14"/>
                          <w:szCs w:val="14"/>
                        </w:rPr>
                      </w:pPr>
                      <w:r w:rsidRPr="0036396A">
                        <w:rPr>
                          <w:rFonts w:ascii="Times New Roman" w:hAnsi="Times New Roman" w:cs="Times New Roman"/>
                          <w:color w:val="FFFFFF" w:themeColor="background1"/>
                          <w:sz w:val="14"/>
                          <w:szCs w:val="14"/>
                        </w:rPr>
                        <w:t>Tél : +33 (0) 1 53 75 45 45</w:t>
                      </w:r>
                    </w:p>
                    <w:p w14:paraId="6CE245F2" w14:textId="77777777" w:rsidR="0074638D" w:rsidRPr="0036396A" w:rsidRDefault="0074638D" w:rsidP="002A5F7D">
                      <w:pPr>
                        <w:tabs>
                          <w:tab w:val="left" w:pos="7846"/>
                        </w:tabs>
                        <w:spacing w:after="0" w:line="360" w:lineRule="auto"/>
                        <w:ind w:right="-567"/>
                        <w:jc w:val="both"/>
                        <w:rPr>
                          <w:rFonts w:ascii="Times New Roman" w:hAnsi="Times New Roman" w:cs="Times New Roman"/>
                          <w:color w:val="FFFFFF" w:themeColor="background1"/>
                          <w:sz w:val="14"/>
                          <w:szCs w:val="14"/>
                        </w:rPr>
                      </w:pPr>
                    </w:p>
                    <w:p w14:paraId="3457976C" w14:textId="77777777" w:rsidR="00DC4E60" w:rsidRPr="0074638D" w:rsidRDefault="00000000" w:rsidP="00DC4E60">
                      <w:pPr>
                        <w:tabs>
                          <w:tab w:val="left" w:pos="7846"/>
                        </w:tabs>
                        <w:spacing w:after="0" w:line="360" w:lineRule="auto"/>
                        <w:ind w:right="-567"/>
                        <w:jc w:val="both"/>
                        <w:rPr>
                          <w:rFonts w:ascii="Times New Roman" w:eastAsia="Times New Roman" w:hAnsi="Times New Roman" w:cs="Times New Roman"/>
                          <w:b/>
                          <w:color w:val="002060"/>
                          <w:sz w:val="18"/>
                          <w:szCs w:val="18"/>
                          <w:lang w:eastAsia="en-GB"/>
                        </w:rPr>
                      </w:pPr>
                      <w:hyperlink r:id="rId9" w:history="1">
                        <w:r w:rsidR="00DC4E60" w:rsidRPr="0074638D">
                          <w:rPr>
                            <w:rStyle w:val="Lienhypertexte"/>
                            <w:rFonts w:ascii="Times New Roman" w:hAnsi="Times New Roman" w:cs="Times New Roman"/>
                            <w:color w:val="002060"/>
                            <w:sz w:val="18"/>
                            <w:szCs w:val="18"/>
                          </w:rPr>
                          <w:t>www.everlaw-tax.fr</w:t>
                        </w:r>
                      </w:hyperlink>
                    </w:p>
                    <w:p w14:paraId="343921D4" w14:textId="77777777" w:rsidR="00DC4E60" w:rsidRPr="00C56E8B" w:rsidRDefault="00DC4E60" w:rsidP="002A5F7D">
                      <w:pPr>
                        <w:tabs>
                          <w:tab w:val="left" w:pos="7846"/>
                        </w:tabs>
                        <w:spacing w:after="0" w:line="360" w:lineRule="auto"/>
                        <w:ind w:right="-567"/>
                        <w:jc w:val="both"/>
                        <w:rPr>
                          <w:rFonts w:eastAsia="Times New Roman" w:cs="Lucida Sans Unicode"/>
                          <w:b/>
                          <w:color w:val="FFFFFF" w:themeColor="background1"/>
                          <w:sz w:val="14"/>
                          <w:szCs w:val="14"/>
                          <w:lang w:eastAsia="en-GB"/>
                        </w:rPr>
                      </w:pPr>
                    </w:p>
                    <w:p w14:paraId="5D376460" w14:textId="77777777" w:rsidR="00A62032" w:rsidRPr="004F0320" w:rsidRDefault="00A62032" w:rsidP="00E5252B">
                      <w:pPr>
                        <w:tabs>
                          <w:tab w:val="left" w:pos="7846"/>
                        </w:tabs>
                        <w:spacing w:after="0" w:line="360" w:lineRule="auto"/>
                        <w:ind w:left="2552" w:right="-489"/>
                        <w:jc w:val="both"/>
                        <w:rPr>
                          <w:rFonts w:ascii="Lucida Sans Unicode" w:eastAsia="Times New Roman" w:hAnsi="Lucida Sans Unicode" w:cs="Lucida Sans Unicode"/>
                          <w:b/>
                          <w:color w:val="FFFFFF" w:themeColor="background1"/>
                          <w:lang w:eastAsia="en-GB"/>
                        </w:rPr>
                      </w:pPr>
                    </w:p>
                  </w:txbxContent>
                </v:textbox>
                <w10:wrap anchorx="page" anchory="page"/>
              </v:rect>
            </w:pict>
          </mc:Fallback>
        </mc:AlternateContent>
      </w:r>
    </w:p>
    <w:p w14:paraId="1BAFFE4E" w14:textId="77777777" w:rsidR="00CF32FD" w:rsidRDefault="00CF32FD" w:rsidP="00CF32FD">
      <w:pPr>
        <w:spacing w:after="0" w:line="240" w:lineRule="auto"/>
        <w:ind w:left="1843"/>
        <w:jc w:val="center"/>
        <w:rPr>
          <w:rFonts w:ascii="Times New Roman" w:hAnsi="Times New Roman" w:cs="Times New Roman"/>
          <w:b/>
          <w:bCs/>
          <w:u w:val="single"/>
        </w:rPr>
      </w:pPr>
    </w:p>
    <w:p w14:paraId="43F7ADFD" w14:textId="77777777" w:rsidR="00CF32FD" w:rsidRDefault="00CF32FD" w:rsidP="00CF32FD">
      <w:pPr>
        <w:spacing w:after="0" w:line="240" w:lineRule="auto"/>
        <w:ind w:left="1843"/>
        <w:jc w:val="center"/>
        <w:rPr>
          <w:rFonts w:ascii="Times New Roman" w:hAnsi="Times New Roman" w:cs="Times New Roman"/>
          <w:b/>
          <w:bCs/>
          <w:u w:val="single"/>
        </w:rPr>
      </w:pPr>
    </w:p>
    <w:p w14:paraId="41D4EC93" w14:textId="49BBC815" w:rsidR="00366BAA" w:rsidRPr="004B3A5F" w:rsidRDefault="00CF32FD" w:rsidP="00CF32FD">
      <w:pPr>
        <w:spacing w:after="0" w:line="240" w:lineRule="auto"/>
        <w:ind w:left="1843"/>
        <w:jc w:val="center"/>
        <w:rPr>
          <w:rFonts w:cs="Lucida Sans Unicode"/>
          <w:b/>
          <w:color w:val="0070C0"/>
          <w:sz w:val="20"/>
          <w:szCs w:val="20"/>
        </w:rPr>
      </w:pPr>
      <w:r w:rsidRPr="00CF32FD">
        <w:rPr>
          <w:rFonts w:ascii="Times New Roman" w:hAnsi="Times New Roman" w:cs="Times New Roman"/>
          <w:b/>
          <w:bCs/>
          <w:u w:val="single"/>
        </w:rPr>
        <w:t>Une clarification bienvenue sur les contours de la notion de « résidence fiscale » pour l’application des conventions fiscales internationales conclues par la France</w:t>
      </w:r>
    </w:p>
    <w:p w14:paraId="582D4125" w14:textId="77777777" w:rsidR="00C67668" w:rsidRPr="004B3A5F" w:rsidRDefault="00C67668" w:rsidP="00207F9D">
      <w:pPr>
        <w:spacing w:after="0"/>
        <w:ind w:left="1843" w:right="129"/>
        <w:jc w:val="both"/>
        <w:rPr>
          <w:rFonts w:ascii="Times New Roman" w:hAnsi="Times New Roman" w:cs="Times New Roman"/>
          <w:b/>
          <w:bCs/>
          <w:sz w:val="20"/>
          <w:szCs w:val="20"/>
        </w:rPr>
      </w:pPr>
    </w:p>
    <w:p w14:paraId="79939F51" w14:textId="2E1FC335" w:rsidR="00C67668" w:rsidRDefault="00C67668" w:rsidP="00C67668">
      <w:pPr>
        <w:spacing w:after="0"/>
        <w:ind w:left="1843"/>
        <w:jc w:val="both"/>
        <w:rPr>
          <w:rFonts w:ascii="Times New Roman" w:hAnsi="Times New Roman" w:cs="Times New Roman"/>
          <w:sz w:val="20"/>
          <w:szCs w:val="20"/>
        </w:rPr>
      </w:pPr>
    </w:p>
    <w:p w14:paraId="79C12B2D" w14:textId="0C8BB031" w:rsidR="0094758C" w:rsidRPr="004B3A5F" w:rsidRDefault="0094758C" w:rsidP="00207F9D">
      <w:pPr>
        <w:spacing w:after="0"/>
        <w:ind w:left="1843" w:right="129"/>
        <w:jc w:val="both"/>
        <w:rPr>
          <w:rFonts w:ascii="Times New Roman" w:hAnsi="Times New Roman" w:cs="Times New Roman"/>
          <w:sz w:val="20"/>
          <w:szCs w:val="20"/>
        </w:rPr>
      </w:pPr>
    </w:p>
    <w:p w14:paraId="5BB9C0B3" w14:textId="65F2F26F" w:rsidR="00CF32FD" w:rsidRPr="00CF32FD" w:rsidRDefault="00CF32FD" w:rsidP="00CF32FD">
      <w:pPr>
        <w:spacing w:after="0"/>
        <w:ind w:left="1843"/>
        <w:jc w:val="both"/>
        <w:rPr>
          <w:rFonts w:ascii="Times New Roman" w:hAnsi="Times New Roman" w:cs="Times New Roman"/>
        </w:rPr>
      </w:pPr>
      <w:r w:rsidRPr="004B3A5F">
        <w:rPr>
          <w:noProof/>
          <w:sz w:val="20"/>
          <w:szCs w:val="20"/>
          <w:lang w:bidi="he-IL"/>
        </w:rPr>
        <mc:AlternateContent>
          <mc:Choice Requires="wps">
            <w:drawing>
              <wp:anchor distT="182880" distB="91440" distL="182880" distR="182880" simplePos="0" relativeHeight="251660800" behindDoc="1" locked="0" layoutInCell="0" allowOverlap="1" wp14:anchorId="4F96A804" wp14:editId="77927B35">
                <wp:simplePos x="0" y="0"/>
                <wp:positionH relativeFrom="page">
                  <wp:posOffset>241962</wp:posOffset>
                </wp:positionH>
                <wp:positionV relativeFrom="page">
                  <wp:posOffset>2987123</wp:posOffset>
                </wp:positionV>
                <wp:extent cx="1155700" cy="751205"/>
                <wp:effectExtent l="0" t="0" r="6350" b="10795"/>
                <wp:wrapThrough wrapText="bothSides">
                  <wp:wrapPolygon edited="0">
                    <wp:start x="0" y="0"/>
                    <wp:lineTo x="0" y="21363"/>
                    <wp:lineTo x="21363" y="21363"/>
                    <wp:lineTo x="21363" y="0"/>
                    <wp:lineTo x="0" y="0"/>
                  </wp:wrapPolygon>
                </wp:wrapThrough>
                <wp:docPr id="1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751205"/>
                        </a:xfrm>
                        <a:prstGeom prst="rect">
                          <a:avLst/>
                        </a:prstGeom>
                        <a:noFill/>
                        <a:ln>
                          <a:noFill/>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76200">
                              <a:solidFill>
                                <a:schemeClr val="tx2">
                                  <a:lumMod val="39000"/>
                                  <a:lumOff val="61000"/>
                                </a:schemeClr>
                              </a:solidFill>
                              <a:miter lim="800000"/>
                              <a:headEnd/>
                              <a:tailEnd/>
                            </a14:hiddenLine>
                          </a:ext>
                        </a:extLst>
                      </wps:spPr>
                      <wps:txbx>
                        <w:txbxContent>
                          <w:p w14:paraId="2ACA9A43" w14:textId="2C14FE7A" w:rsidR="00A62032" w:rsidRPr="00511C89" w:rsidRDefault="00207F9D" w:rsidP="0024465C">
                            <w:pPr>
                              <w:spacing w:after="0"/>
                              <w:jc w:val="both"/>
                              <w:rPr>
                                <w:rFonts w:ascii="Times New Roman" w:hAnsi="Times New Roman" w:cs="Times New Roman"/>
                                <w:b/>
                                <w:bCs/>
                                <w:color w:val="FFFFFF" w:themeColor="background1"/>
                                <w:sz w:val="17"/>
                                <w:szCs w:val="17"/>
                                <w:lang w:val="en-US"/>
                              </w:rPr>
                            </w:pPr>
                            <w:r>
                              <w:rPr>
                                <w:rFonts w:ascii="Times New Roman" w:hAnsi="Times New Roman" w:cs="Times New Roman"/>
                                <w:color w:val="FFFFFF" w:themeColor="background1"/>
                                <w:sz w:val="18"/>
                                <w:szCs w:val="18"/>
                                <w:lang w:val="en-US"/>
                              </w:rPr>
                              <w:t xml:space="preserve"> </w:t>
                            </w:r>
                            <w:r w:rsidR="00CF32FD">
                              <w:rPr>
                                <w:rFonts w:ascii="Times New Roman" w:hAnsi="Times New Roman" w:cs="Times New Roman"/>
                                <w:b/>
                                <w:bCs/>
                                <w:color w:val="FFFFFF" w:themeColor="background1"/>
                                <w:sz w:val="17"/>
                                <w:szCs w:val="17"/>
                                <w:lang w:val="en-US"/>
                              </w:rPr>
                              <w:t xml:space="preserve">Corinne DADI </w:t>
                            </w:r>
                            <w:r w:rsidR="00A62032" w:rsidRPr="00511C89">
                              <w:rPr>
                                <w:rFonts w:ascii="Times New Roman" w:hAnsi="Times New Roman" w:cs="Times New Roman"/>
                                <w:b/>
                                <w:bCs/>
                                <w:color w:val="FFFFFF" w:themeColor="background1"/>
                                <w:sz w:val="17"/>
                                <w:szCs w:val="17"/>
                                <w:lang w:val="en-US"/>
                              </w:rPr>
                              <w:t xml:space="preserve"> </w:t>
                            </w:r>
                          </w:p>
                          <w:p w14:paraId="398CD2E2" w14:textId="0D5B046A" w:rsidR="00A62032" w:rsidRPr="0036396A" w:rsidRDefault="00207F9D" w:rsidP="0024465C">
                            <w:pPr>
                              <w:spacing w:after="0"/>
                              <w:jc w:val="both"/>
                              <w:rPr>
                                <w:rFonts w:ascii="Times New Roman" w:hAnsi="Times New Roman" w:cs="Times New Roman"/>
                                <w:color w:val="FFFFFF" w:themeColor="background1"/>
                                <w:sz w:val="18"/>
                                <w:szCs w:val="18"/>
                                <w:lang w:val="en-US"/>
                              </w:rPr>
                            </w:pPr>
                            <w:r>
                              <w:rPr>
                                <w:rFonts w:ascii="Times New Roman" w:hAnsi="Times New Roman" w:cs="Times New Roman"/>
                                <w:color w:val="FFFFFF" w:themeColor="background1"/>
                                <w:sz w:val="18"/>
                                <w:szCs w:val="18"/>
                                <w:lang w:val="en-US"/>
                              </w:rPr>
                              <w:t xml:space="preserve"> </w:t>
                            </w:r>
                            <w:r w:rsidR="00B124D0" w:rsidRPr="0036396A">
                              <w:rPr>
                                <w:rFonts w:ascii="Times New Roman" w:hAnsi="Times New Roman" w:cs="Times New Roman"/>
                                <w:color w:val="FFFFFF" w:themeColor="background1"/>
                                <w:sz w:val="18"/>
                                <w:szCs w:val="18"/>
                                <w:lang w:val="en-US"/>
                              </w:rPr>
                              <w:t>Partner</w:t>
                            </w:r>
                          </w:p>
                          <w:p w14:paraId="6A82FA12" w14:textId="1C6F7584" w:rsidR="00A62032" w:rsidRPr="00207F9D" w:rsidRDefault="00CF32FD" w:rsidP="0024465C">
                            <w:pPr>
                              <w:spacing w:after="0"/>
                              <w:jc w:val="both"/>
                              <w:rPr>
                                <w:rFonts w:ascii="Times New Roman" w:hAnsi="Times New Roman" w:cs="Times New Roman"/>
                                <w:color w:val="FFFFFF" w:themeColor="background1"/>
                                <w:sz w:val="14"/>
                                <w:szCs w:val="14"/>
                                <w:lang w:val="en-US"/>
                              </w:rPr>
                            </w:pPr>
                            <w:r>
                              <w:rPr>
                                <w:rFonts w:ascii="Times New Roman" w:hAnsi="Times New Roman" w:cs="Times New Roman"/>
                                <w:color w:val="FFFFFF" w:themeColor="background1"/>
                                <w:sz w:val="14"/>
                                <w:szCs w:val="14"/>
                                <w:lang w:val="en-US"/>
                              </w:rPr>
                              <w:t xml:space="preserve"> c.dadi</w:t>
                            </w:r>
                            <w:r w:rsidR="00A62032" w:rsidRPr="00207F9D">
                              <w:rPr>
                                <w:rFonts w:ascii="Times New Roman" w:hAnsi="Times New Roman" w:cs="Times New Roman"/>
                                <w:color w:val="FFFFFF" w:themeColor="background1"/>
                                <w:sz w:val="14"/>
                                <w:szCs w:val="14"/>
                                <w:lang w:val="en-US"/>
                              </w:rPr>
                              <w:t>@everlaw</w:t>
                            </w:r>
                            <w:r w:rsidR="00C56E8B" w:rsidRPr="00207F9D">
                              <w:rPr>
                                <w:rFonts w:ascii="Times New Roman" w:hAnsi="Times New Roman" w:cs="Times New Roman"/>
                                <w:color w:val="FFFFFF" w:themeColor="background1"/>
                                <w:sz w:val="14"/>
                                <w:szCs w:val="14"/>
                                <w:lang w:val="en-US"/>
                              </w:rPr>
                              <w:t>-tax.</w:t>
                            </w:r>
                            <w:r w:rsidR="00A62032" w:rsidRPr="00207F9D">
                              <w:rPr>
                                <w:rFonts w:ascii="Times New Roman" w:hAnsi="Times New Roman" w:cs="Times New Roman"/>
                                <w:color w:val="FFFFFF" w:themeColor="background1"/>
                                <w:sz w:val="14"/>
                                <w:szCs w:val="14"/>
                                <w:lang w:val="en-US"/>
                              </w:rPr>
                              <w:t xml:space="preserve">fr </w:t>
                            </w:r>
                            <w:r w:rsidR="00207F9D" w:rsidRPr="00207F9D">
                              <w:rPr>
                                <w:rFonts w:ascii="Times New Roman" w:hAnsi="Times New Roman" w:cs="Times New Roman"/>
                                <w:color w:val="FFFFFF" w:themeColor="background1"/>
                                <w:sz w:val="14"/>
                                <w:szCs w:val="14"/>
                                <w:lang w:val="en-US"/>
                              </w:rPr>
                              <w:t xml:space="preserve">  </w:t>
                            </w:r>
                          </w:p>
                          <w:p w14:paraId="3DC079CD" w14:textId="5B0ADAAE" w:rsidR="00A62032" w:rsidRPr="00E040D6" w:rsidRDefault="00207F9D" w:rsidP="0024465C">
                            <w:pPr>
                              <w:spacing w:after="0"/>
                              <w:jc w:val="both"/>
                              <w:rPr>
                                <w:rFonts w:ascii="Times New Roman" w:hAnsi="Times New Roman" w:cs="Times New Roman"/>
                                <w:color w:val="222222"/>
                                <w:sz w:val="14"/>
                                <w:szCs w:val="14"/>
                                <w:shd w:val="clear" w:color="auto" w:fill="FFFFFF"/>
                              </w:rPr>
                            </w:pPr>
                            <w:r w:rsidRPr="00207F9D">
                              <w:rPr>
                                <w:rFonts w:ascii="Times New Roman" w:hAnsi="Times New Roman" w:cs="Times New Roman"/>
                                <w:color w:val="FFFFFF" w:themeColor="background1"/>
                                <w:sz w:val="14"/>
                                <w:szCs w:val="14"/>
                                <w:lang w:val="en-US"/>
                              </w:rPr>
                              <w:t xml:space="preserve"> </w:t>
                            </w:r>
                            <w:r w:rsidR="00A62032" w:rsidRPr="00E040D6">
                              <w:rPr>
                                <w:rFonts w:ascii="Times New Roman" w:hAnsi="Times New Roman" w:cs="Times New Roman"/>
                                <w:color w:val="FFFFFF" w:themeColor="background1"/>
                                <w:sz w:val="14"/>
                                <w:szCs w:val="14"/>
                              </w:rPr>
                              <w:t xml:space="preserve">Tél : + 33 (0) 1 </w:t>
                            </w:r>
                            <w:r w:rsidR="00CF32FD">
                              <w:rPr>
                                <w:rFonts w:ascii="Times New Roman" w:hAnsi="Times New Roman" w:cs="Times New Roman"/>
                                <w:color w:val="FFFFFF" w:themeColor="background1"/>
                                <w:sz w:val="14"/>
                                <w:szCs w:val="14"/>
                              </w:rPr>
                              <w:t>44 17 07 70</w:t>
                            </w:r>
                            <w:r w:rsidR="00A62032" w:rsidRPr="00E040D6">
                              <w:rPr>
                                <w:rFonts w:ascii="Times New Roman" w:hAnsi="Times New Roman" w:cs="Times New Roman"/>
                                <w:color w:val="002060"/>
                                <w:sz w:val="14"/>
                                <w:szCs w:val="14"/>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96A804" id="Rectangle 53" o:spid="_x0000_s1028" style="position:absolute;left:0;text-align:left;margin-left:19.05pt;margin-top:235.2pt;width:91pt;height:59.15pt;z-index:-251655680;visibility:visible;mso-wrap-style:square;mso-width-percent:0;mso-height-percent:0;mso-wrap-distance-left:14.4pt;mso-wrap-distance-top:14.4pt;mso-wrap-distance-right:14.4pt;mso-wrap-distance-bottom:7.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" o:allowincell="f" filled="f" stroked="f">
                <v:textbox inset="0,0,0,0">
                  <w:txbxContent>
                    <w:p w14:paraId="2ACA9A43" w14:textId="2C14FE7A" w:rsidR="00A62032" w:rsidRPr="00511C89" w:rsidRDefault="00207F9D" w:rsidP="0024465C">
                      <w:pPr>
                        <w:spacing w:after="0"/>
                        <w:jc w:val="both"/>
                        <w:rPr>
                          <w:rFonts w:ascii="Times New Roman" w:hAnsi="Times New Roman" w:cs="Times New Roman"/>
                          <w:b/>
                          <w:bCs/>
                          <w:color w:val="FFFFFF" w:themeColor="background1"/>
                          <w:sz w:val="17"/>
                          <w:szCs w:val="17"/>
                          <w:lang w:val="en-US"/>
                        </w:rPr>
                      </w:pPr>
                      <w:r>
                        <w:rPr>
                          <w:rFonts w:ascii="Times New Roman" w:hAnsi="Times New Roman" w:cs="Times New Roman"/>
                          <w:color w:val="FFFFFF" w:themeColor="background1"/>
                          <w:sz w:val="18"/>
                          <w:szCs w:val="18"/>
                          <w:lang w:val="en-US"/>
                        </w:rPr>
                        <w:t xml:space="preserve"> </w:t>
                      </w:r>
                      <w:r w:rsidR="00CF32FD">
                        <w:rPr>
                          <w:rFonts w:ascii="Times New Roman" w:hAnsi="Times New Roman" w:cs="Times New Roman"/>
                          <w:b/>
                          <w:bCs/>
                          <w:color w:val="FFFFFF" w:themeColor="background1"/>
                          <w:sz w:val="17"/>
                          <w:szCs w:val="17"/>
                          <w:lang w:val="en-US"/>
                        </w:rPr>
                        <w:t xml:space="preserve">Corinne DADI </w:t>
                      </w:r>
                      <w:r w:rsidR="00A62032" w:rsidRPr="00511C89">
                        <w:rPr>
                          <w:rFonts w:ascii="Times New Roman" w:hAnsi="Times New Roman" w:cs="Times New Roman"/>
                          <w:b/>
                          <w:bCs/>
                          <w:color w:val="FFFFFF" w:themeColor="background1"/>
                          <w:sz w:val="17"/>
                          <w:szCs w:val="17"/>
                          <w:lang w:val="en-US"/>
                        </w:rPr>
                        <w:t xml:space="preserve"> </w:t>
                      </w:r>
                    </w:p>
                    <w:p w14:paraId="398CD2E2" w14:textId="0D5B046A" w:rsidR="00A62032" w:rsidRPr="0036396A" w:rsidRDefault="00207F9D" w:rsidP="0024465C">
                      <w:pPr>
                        <w:spacing w:after="0"/>
                        <w:jc w:val="both"/>
                        <w:rPr>
                          <w:rFonts w:ascii="Times New Roman" w:hAnsi="Times New Roman" w:cs="Times New Roman"/>
                          <w:color w:val="FFFFFF" w:themeColor="background1"/>
                          <w:sz w:val="18"/>
                          <w:szCs w:val="18"/>
                          <w:lang w:val="en-US"/>
                        </w:rPr>
                      </w:pPr>
                      <w:r>
                        <w:rPr>
                          <w:rFonts w:ascii="Times New Roman" w:hAnsi="Times New Roman" w:cs="Times New Roman"/>
                          <w:color w:val="FFFFFF" w:themeColor="background1"/>
                          <w:sz w:val="18"/>
                          <w:szCs w:val="18"/>
                          <w:lang w:val="en-US"/>
                        </w:rPr>
                        <w:t xml:space="preserve"> </w:t>
                      </w:r>
                      <w:r w:rsidR="00B124D0" w:rsidRPr="0036396A">
                        <w:rPr>
                          <w:rFonts w:ascii="Times New Roman" w:hAnsi="Times New Roman" w:cs="Times New Roman"/>
                          <w:color w:val="FFFFFF" w:themeColor="background1"/>
                          <w:sz w:val="18"/>
                          <w:szCs w:val="18"/>
                          <w:lang w:val="en-US"/>
                        </w:rPr>
                        <w:t>Partner</w:t>
                      </w:r>
                    </w:p>
                    <w:p w14:paraId="6A82FA12" w14:textId="1C6F7584" w:rsidR="00A62032" w:rsidRPr="00207F9D" w:rsidRDefault="00CF32FD" w:rsidP="0024465C">
                      <w:pPr>
                        <w:spacing w:after="0"/>
                        <w:jc w:val="both"/>
                        <w:rPr>
                          <w:rFonts w:ascii="Times New Roman" w:hAnsi="Times New Roman" w:cs="Times New Roman"/>
                          <w:color w:val="FFFFFF" w:themeColor="background1"/>
                          <w:sz w:val="14"/>
                          <w:szCs w:val="14"/>
                          <w:lang w:val="en-US"/>
                        </w:rPr>
                      </w:pPr>
                      <w:r>
                        <w:rPr>
                          <w:rFonts w:ascii="Times New Roman" w:hAnsi="Times New Roman" w:cs="Times New Roman"/>
                          <w:color w:val="FFFFFF" w:themeColor="background1"/>
                          <w:sz w:val="14"/>
                          <w:szCs w:val="14"/>
                          <w:lang w:val="en-US"/>
                        </w:rPr>
                        <w:t xml:space="preserve"> c.dadi</w:t>
                      </w:r>
                      <w:r w:rsidR="00A62032" w:rsidRPr="00207F9D">
                        <w:rPr>
                          <w:rFonts w:ascii="Times New Roman" w:hAnsi="Times New Roman" w:cs="Times New Roman"/>
                          <w:color w:val="FFFFFF" w:themeColor="background1"/>
                          <w:sz w:val="14"/>
                          <w:szCs w:val="14"/>
                          <w:lang w:val="en-US"/>
                        </w:rPr>
                        <w:t>@everlaw</w:t>
                      </w:r>
                      <w:r w:rsidR="00C56E8B" w:rsidRPr="00207F9D">
                        <w:rPr>
                          <w:rFonts w:ascii="Times New Roman" w:hAnsi="Times New Roman" w:cs="Times New Roman"/>
                          <w:color w:val="FFFFFF" w:themeColor="background1"/>
                          <w:sz w:val="14"/>
                          <w:szCs w:val="14"/>
                          <w:lang w:val="en-US"/>
                        </w:rPr>
                        <w:t>-tax.</w:t>
                      </w:r>
                      <w:r w:rsidR="00A62032" w:rsidRPr="00207F9D">
                        <w:rPr>
                          <w:rFonts w:ascii="Times New Roman" w:hAnsi="Times New Roman" w:cs="Times New Roman"/>
                          <w:color w:val="FFFFFF" w:themeColor="background1"/>
                          <w:sz w:val="14"/>
                          <w:szCs w:val="14"/>
                          <w:lang w:val="en-US"/>
                        </w:rPr>
                        <w:t xml:space="preserve">fr </w:t>
                      </w:r>
                      <w:r w:rsidR="00207F9D" w:rsidRPr="00207F9D">
                        <w:rPr>
                          <w:rFonts w:ascii="Times New Roman" w:hAnsi="Times New Roman" w:cs="Times New Roman"/>
                          <w:color w:val="FFFFFF" w:themeColor="background1"/>
                          <w:sz w:val="14"/>
                          <w:szCs w:val="14"/>
                          <w:lang w:val="en-US"/>
                        </w:rPr>
                        <w:t xml:space="preserve">  </w:t>
                      </w:r>
                    </w:p>
                    <w:p w14:paraId="3DC079CD" w14:textId="5B0ADAAE" w:rsidR="00A62032" w:rsidRPr="00E040D6" w:rsidRDefault="00207F9D" w:rsidP="0024465C">
                      <w:pPr>
                        <w:spacing w:after="0"/>
                        <w:jc w:val="both"/>
                        <w:rPr>
                          <w:rFonts w:ascii="Times New Roman" w:hAnsi="Times New Roman" w:cs="Times New Roman"/>
                          <w:color w:val="222222"/>
                          <w:sz w:val="14"/>
                          <w:szCs w:val="14"/>
                          <w:shd w:val="clear" w:color="auto" w:fill="FFFFFF"/>
                        </w:rPr>
                      </w:pPr>
                      <w:r w:rsidRPr="00207F9D">
                        <w:rPr>
                          <w:rFonts w:ascii="Times New Roman" w:hAnsi="Times New Roman" w:cs="Times New Roman"/>
                          <w:color w:val="FFFFFF" w:themeColor="background1"/>
                          <w:sz w:val="14"/>
                          <w:szCs w:val="14"/>
                          <w:lang w:val="en-US"/>
                        </w:rPr>
                        <w:t xml:space="preserve"> </w:t>
                      </w:r>
                      <w:r w:rsidR="00A62032" w:rsidRPr="00E040D6">
                        <w:rPr>
                          <w:rFonts w:ascii="Times New Roman" w:hAnsi="Times New Roman" w:cs="Times New Roman"/>
                          <w:color w:val="FFFFFF" w:themeColor="background1"/>
                          <w:sz w:val="14"/>
                          <w:szCs w:val="14"/>
                        </w:rPr>
                        <w:t xml:space="preserve">Tél : + 33 (0) 1 </w:t>
                      </w:r>
                      <w:r w:rsidR="00CF32FD">
                        <w:rPr>
                          <w:rFonts w:ascii="Times New Roman" w:hAnsi="Times New Roman" w:cs="Times New Roman"/>
                          <w:color w:val="FFFFFF" w:themeColor="background1"/>
                          <w:sz w:val="14"/>
                          <w:szCs w:val="14"/>
                        </w:rPr>
                        <w:t>44 17 07 70</w:t>
                      </w:r>
                      <w:r w:rsidR="00A62032" w:rsidRPr="00E040D6">
                        <w:rPr>
                          <w:rFonts w:ascii="Times New Roman" w:hAnsi="Times New Roman" w:cs="Times New Roman"/>
                          <w:color w:val="002060"/>
                          <w:sz w:val="14"/>
                          <w:szCs w:val="14"/>
                        </w:rPr>
                        <w:t xml:space="preserve">    </w:t>
                      </w:r>
                    </w:p>
                  </w:txbxContent>
                </v:textbox>
                <w10:wrap type="through" anchorx="page" anchory="page"/>
              </v:rect>
            </w:pict>
          </mc:Fallback>
        </mc:AlternateContent>
      </w:r>
      <w:r w:rsidRPr="00CF32FD">
        <w:rPr>
          <w:rFonts w:ascii="Times New Roman" w:hAnsi="Times New Roman" w:cs="Times New Roman"/>
        </w:rPr>
        <w:t xml:space="preserve">Dans un arrêt très récent du 13 octobre 2022 (n°20TL22832), la Cour administrative d’appel de Toulouse considère comme résidents fiscaux israéliens au sens de la Convention fiscale franco-israélienne un couple de contribuables nouvellement installés en Israël et percevant uniquement des pensions de retraite de source française, ne faisant l’objet en Israël d’aucune imposition du fait du régime de faveur applicable aux nouveaux immigrants (Olé Hadash </w:t>
      </w:r>
      <w:r>
        <w:rPr>
          <w:rFonts w:ascii="Times New Roman" w:hAnsi="Times New Roman" w:cs="Times New Roman"/>
        </w:rPr>
        <w:t>–</w:t>
      </w:r>
      <w:r w:rsidRPr="00CF32FD">
        <w:rPr>
          <w:rFonts w:ascii="Times New Roman" w:hAnsi="Times New Roman" w:cs="Times New Roman"/>
        </w:rPr>
        <w:t xml:space="preserve"> </w:t>
      </w:r>
      <w:r>
        <w:rPr>
          <w:rFonts w:ascii="Times New Roman" w:hAnsi="Times New Roman" w:cs="Times New Roman"/>
        </w:rPr>
        <w:t>E</w:t>
      </w:r>
      <w:r w:rsidRPr="00CF32FD">
        <w:rPr>
          <w:rFonts w:ascii="Times New Roman" w:hAnsi="Times New Roman" w:cs="Times New Roman"/>
        </w:rPr>
        <w:t>xonéra</w:t>
      </w:r>
      <w:r>
        <w:rPr>
          <w:rFonts w:ascii="Times New Roman" w:hAnsi="Times New Roman" w:cs="Times New Roman"/>
        </w:rPr>
        <w:t>tion temporaire</w:t>
      </w:r>
      <w:r w:rsidRPr="00CF32FD">
        <w:rPr>
          <w:rFonts w:ascii="Times New Roman" w:hAnsi="Times New Roman" w:cs="Times New Roman"/>
        </w:rPr>
        <w:t xml:space="preserve"> de 10 ans </w:t>
      </w:r>
      <w:r>
        <w:rPr>
          <w:rFonts w:ascii="Times New Roman" w:hAnsi="Times New Roman" w:cs="Times New Roman"/>
        </w:rPr>
        <w:t>de certains</w:t>
      </w:r>
      <w:r w:rsidRPr="00CF32FD">
        <w:rPr>
          <w:rFonts w:ascii="Times New Roman" w:hAnsi="Times New Roman" w:cs="Times New Roman"/>
        </w:rPr>
        <w:t xml:space="preserve"> revenus provenant de l’étranger).</w:t>
      </w:r>
    </w:p>
    <w:p w14:paraId="002269E0" w14:textId="38C70A53" w:rsidR="00CF32FD" w:rsidRPr="00CF32FD" w:rsidRDefault="00CF32FD" w:rsidP="00CF32FD">
      <w:pPr>
        <w:spacing w:after="0"/>
        <w:ind w:left="1843"/>
        <w:jc w:val="both"/>
        <w:rPr>
          <w:rFonts w:ascii="Times New Roman" w:hAnsi="Times New Roman" w:cs="Times New Roman"/>
        </w:rPr>
      </w:pPr>
    </w:p>
    <w:p w14:paraId="4344577E" w14:textId="1FDAAB07" w:rsidR="00CF32FD" w:rsidRPr="00CF32FD" w:rsidRDefault="00CF32FD" w:rsidP="00CF32FD">
      <w:pPr>
        <w:spacing w:after="0"/>
        <w:ind w:left="1843"/>
        <w:jc w:val="both"/>
        <w:rPr>
          <w:rFonts w:ascii="Times New Roman" w:hAnsi="Times New Roman" w:cs="Times New Roman"/>
        </w:rPr>
      </w:pPr>
      <w:r w:rsidRPr="00CF32FD">
        <w:rPr>
          <w:rFonts w:ascii="Times New Roman" w:hAnsi="Times New Roman" w:cs="Times New Roman"/>
        </w:rPr>
        <w:t xml:space="preserve">Il s’agit d’un arrêt définitif dès lors que l’administration fiscale ne s’est pas pourvue en cassation. </w:t>
      </w:r>
    </w:p>
    <w:p w14:paraId="2FDD618E" w14:textId="4A695BBB" w:rsidR="00CF32FD" w:rsidRPr="00CF32FD" w:rsidRDefault="00CF32FD" w:rsidP="00CF32FD">
      <w:pPr>
        <w:spacing w:after="0"/>
        <w:ind w:left="1843"/>
        <w:jc w:val="both"/>
        <w:rPr>
          <w:rFonts w:ascii="Times New Roman" w:hAnsi="Times New Roman" w:cs="Times New Roman"/>
        </w:rPr>
      </w:pPr>
    </w:p>
    <w:p w14:paraId="5AF45236" w14:textId="0E014A7F" w:rsidR="00CF32FD" w:rsidRPr="00CF32FD" w:rsidRDefault="00CF32FD" w:rsidP="00CF32FD">
      <w:pPr>
        <w:spacing w:after="0"/>
        <w:ind w:left="1843"/>
        <w:jc w:val="both"/>
        <w:rPr>
          <w:rFonts w:ascii="Times New Roman" w:hAnsi="Times New Roman" w:cs="Times New Roman"/>
        </w:rPr>
      </w:pPr>
      <w:r w:rsidRPr="00CF32FD">
        <w:rPr>
          <w:rFonts w:ascii="Times New Roman" w:hAnsi="Times New Roman" w:cs="Times New Roman"/>
        </w:rPr>
        <w:t xml:space="preserve">Cet arrêt s’inscrit dans la lignée de l’arrêt du Conseil d’Etat du 9 juin 2020 (n°434972) au sujet de la Convention fiscale franco-chinoise en ce qu’il réitère que la qualité de résident d’un Etat est subordonnée à la seule condition que la personnes qui s’en prévaut soit assujettie à l’impôt dans cet Etat en raison de l’existence d’un lien personnel avec cet Etat, mais va encore plus loin puisque l’article 4 « résident » de la Convention fiscale franco-israélienne (reprenant l’article 4 du modèle OCDE) exclut, pour l’application de la convention, les contribuables </w:t>
      </w:r>
      <w:r>
        <w:rPr>
          <w:rFonts w:ascii="Times New Roman" w:hAnsi="Times New Roman" w:cs="Times New Roman"/>
        </w:rPr>
        <w:t>qui ne sont assujettis</w:t>
      </w:r>
      <w:r w:rsidRPr="00CF32FD">
        <w:rPr>
          <w:rFonts w:ascii="Times New Roman" w:hAnsi="Times New Roman" w:cs="Times New Roman"/>
        </w:rPr>
        <w:t xml:space="preserve"> </w:t>
      </w:r>
      <w:r>
        <w:rPr>
          <w:rFonts w:ascii="Times New Roman" w:hAnsi="Times New Roman" w:cs="Times New Roman"/>
        </w:rPr>
        <w:t xml:space="preserve">à l’impôt que pour les revenus </w:t>
      </w:r>
      <w:r w:rsidRPr="00CF32FD">
        <w:rPr>
          <w:rFonts w:ascii="Times New Roman" w:hAnsi="Times New Roman" w:cs="Times New Roman"/>
        </w:rPr>
        <w:t>de source</w:t>
      </w:r>
      <w:r>
        <w:rPr>
          <w:rFonts w:ascii="Times New Roman" w:hAnsi="Times New Roman" w:cs="Times New Roman"/>
        </w:rPr>
        <w:t>s</w:t>
      </w:r>
      <w:r w:rsidRPr="00CF32FD">
        <w:rPr>
          <w:rFonts w:ascii="Times New Roman" w:hAnsi="Times New Roman" w:cs="Times New Roman"/>
        </w:rPr>
        <w:t xml:space="preserve"> </w:t>
      </w:r>
      <w:r>
        <w:rPr>
          <w:rFonts w:ascii="Times New Roman" w:hAnsi="Times New Roman" w:cs="Times New Roman"/>
        </w:rPr>
        <w:t>situées dans ce pays</w:t>
      </w:r>
      <w:r w:rsidRPr="00CF32FD">
        <w:rPr>
          <w:rFonts w:ascii="Times New Roman" w:hAnsi="Times New Roman" w:cs="Times New Roman"/>
        </w:rPr>
        <w:t>.</w:t>
      </w:r>
    </w:p>
    <w:p w14:paraId="6A02C259" w14:textId="7011CF65" w:rsidR="00CF32FD" w:rsidRPr="00CF32FD" w:rsidRDefault="00CF32FD" w:rsidP="00CF32FD">
      <w:pPr>
        <w:spacing w:after="0"/>
        <w:ind w:left="1843"/>
        <w:jc w:val="both"/>
        <w:rPr>
          <w:rFonts w:ascii="Times New Roman" w:hAnsi="Times New Roman" w:cs="Times New Roman"/>
        </w:rPr>
      </w:pPr>
    </w:p>
    <w:p w14:paraId="06E6BD48" w14:textId="404C1D9C" w:rsidR="00CF32FD" w:rsidRPr="00CF32FD" w:rsidRDefault="00CF32FD" w:rsidP="00CF32FD">
      <w:pPr>
        <w:spacing w:after="0"/>
        <w:ind w:left="1843"/>
        <w:jc w:val="both"/>
        <w:rPr>
          <w:rFonts w:ascii="Times New Roman" w:hAnsi="Times New Roman" w:cs="Times New Roman"/>
        </w:rPr>
      </w:pPr>
      <w:r w:rsidRPr="00CF32FD">
        <w:rPr>
          <w:rFonts w:ascii="Times New Roman" w:hAnsi="Times New Roman" w:cs="Times New Roman"/>
        </w:rPr>
        <w:t xml:space="preserve">Cette clarification est salutaire d’autant que le régime d’exonération applicable aux nouveaux résidents n’est que temporaire. </w:t>
      </w:r>
    </w:p>
    <w:p w14:paraId="5CF82AAD" w14:textId="77777777" w:rsidR="00CF32FD" w:rsidRPr="00CF32FD" w:rsidRDefault="00CF32FD" w:rsidP="00CF32FD">
      <w:pPr>
        <w:spacing w:after="0"/>
        <w:ind w:left="1843"/>
        <w:jc w:val="both"/>
        <w:rPr>
          <w:rFonts w:ascii="Times New Roman" w:hAnsi="Times New Roman" w:cs="Times New Roman"/>
        </w:rPr>
      </w:pPr>
    </w:p>
    <w:p w14:paraId="6FFE5BD8" w14:textId="107C866A" w:rsidR="007B0A98" w:rsidRDefault="00CF32FD" w:rsidP="00CF32FD">
      <w:pPr>
        <w:spacing w:after="0"/>
        <w:ind w:left="1843"/>
        <w:jc w:val="both"/>
        <w:rPr>
          <w:rFonts w:ascii="Times New Roman" w:hAnsi="Times New Roman" w:cs="Times New Roman"/>
        </w:rPr>
      </w:pPr>
      <w:r>
        <w:rPr>
          <w:rFonts w:ascii="Times New Roman" w:hAnsi="Times New Roman" w:cs="Times New Roman"/>
        </w:rPr>
        <w:t>No</w:t>
      </w:r>
      <w:r w:rsidRPr="00CF32FD">
        <w:rPr>
          <w:rFonts w:ascii="Times New Roman" w:hAnsi="Times New Roman" w:cs="Times New Roman"/>
        </w:rPr>
        <w:t>tre recommandation sera</w:t>
      </w:r>
      <w:r>
        <w:rPr>
          <w:rFonts w:ascii="Times New Roman" w:hAnsi="Times New Roman" w:cs="Times New Roman"/>
        </w:rPr>
        <w:t>, en tout état de cause,</w:t>
      </w:r>
      <w:r w:rsidRPr="00CF32FD">
        <w:rPr>
          <w:rFonts w:ascii="Times New Roman" w:hAnsi="Times New Roman" w:cs="Times New Roman"/>
        </w:rPr>
        <w:t xml:space="preserve"> d’être assujetti à des obligations déclaratives</w:t>
      </w:r>
      <w:r>
        <w:rPr>
          <w:rFonts w:ascii="Times New Roman" w:hAnsi="Times New Roman" w:cs="Times New Roman"/>
        </w:rPr>
        <w:t xml:space="preserve"> et fiscale</w:t>
      </w:r>
      <w:r w:rsidRPr="00CF32FD">
        <w:rPr>
          <w:rFonts w:ascii="Times New Roman" w:hAnsi="Times New Roman" w:cs="Times New Roman"/>
        </w:rPr>
        <w:t xml:space="preserve"> dans ce pays.</w:t>
      </w:r>
    </w:p>
    <w:p w14:paraId="143D54EC" w14:textId="0FEF8EFF" w:rsidR="00CF32FD" w:rsidRDefault="00CF32FD" w:rsidP="00CF32FD">
      <w:pPr>
        <w:spacing w:after="0"/>
        <w:ind w:left="1843"/>
        <w:jc w:val="both"/>
        <w:rPr>
          <w:rFonts w:ascii="Times New Roman" w:hAnsi="Times New Roman" w:cs="Times New Roman"/>
        </w:rPr>
      </w:pPr>
    </w:p>
    <w:p w14:paraId="744D7505" w14:textId="38CBFD2C" w:rsidR="00CF32FD" w:rsidRDefault="00CF32FD" w:rsidP="00CF32FD">
      <w:pPr>
        <w:spacing w:after="0"/>
        <w:ind w:left="1843"/>
        <w:jc w:val="both"/>
        <w:rPr>
          <w:rFonts w:ascii="Times New Roman" w:hAnsi="Times New Roman" w:cs="Times New Roman"/>
        </w:rPr>
      </w:pPr>
      <w:r>
        <w:rPr>
          <w:rFonts w:ascii="Times New Roman" w:hAnsi="Times New Roman" w:cs="Times New Roman"/>
        </w:rPr>
        <w:t xml:space="preserve">Ainsi, outre l’existence de liens personnels avec Israël, il sera vivement recommandé de payer un impôt dans cet Etat. </w:t>
      </w:r>
    </w:p>
    <w:p w14:paraId="04BC5DE6" w14:textId="496AFD06" w:rsidR="00CF32FD" w:rsidRDefault="00CF32FD" w:rsidP="00CF32FD">
      <w:pPr>
        <w:spacing w:after="0"/>
        <w:ind w:left="1843"/>
        <w:jc w:val="both"/>
        <w:rPr>
          <w:rFonts w:ascii="Times New Roman" w:hAnsi="Times New Roman" w:cs="Times New Roman"/>
        </w:rPr>
      </w:pPr>
    </w:p>
    <w:p w14:paraId="28799910" w14:textId="5BF1B209" w:rsidR="00CF32FD" w:rsidRDefault="00CF32FD" w:rsidP="00CF32FD">
      <w:pPr>
        <w:spacing w:after="0"/>
        <w:ind w:left="1843"/>
        <w:jc w:val="both"/>
        <w:rPr>
          <w:rFonts w:ascii="Times New Roman" w:hAnsi="Times New Roman" w:cs="Times New Roman"/>
        </w:rPr>
      </w:pPr>
    </w:p>
    <w:p w14:paraId="6247D816" w14:textId="7939B581" w:rsidR="00CF32FD" w:rsidRDefault="00CF32FD" w:rsidP="00CF32FD">
      <w:pPr>
        <w:spacing w:after="0"/>
        <w:ind w:left="1843"/>
        <w:jc w:val="both"/>
        <w:rPr>
          <w:rFonts w:ascii="Times New Roman" w:hAnsi="Times New Roman" w:cs="Times New Roman"/>
        </w:rPr>
      </w:pPr>
    </w:p>
    <w:p w14:paraId="35F51D2F" w14:textId="176D6FB7" w:rsidR="00CF32FD" w:rsidRDefault="00CF32FD" w:rsidP="00CF32FD">
      <w:pPr>
        <w:spacing w:after="0"/>
        <w:ind w:left="1843"/>
        <w:jc w:val="both"/>
        <w:rPr>
          <w:rFonts w:ascii="Times New Roman" w:hAnsi="Times New Roman" w:cs="Times New Roman"/>
        </w:rPr>
      </w:pPr>
    </w:p>
    <w:p w14:paraId="5C637893" w14:textId="77777777" w:rsidR="00CF32FD" w:rsidRPr="00CF32FD" w:rsidRDefault="00CF32FD" w:rsidP="00CF32FD">
      <w:pPr>
        <w:spacing w:after="0"/>
        <w:ind w:left="1843"/>
        <w:jc w:val="both"/>
        <w:rPr>
          <w:rFonts w:ascii="Times New Roman" w:hAnsi="Times New Roman" w:cs="Times New Roman"/>
        </w:rPr>
      </w:pPr>
    </w:p>
    <w:p w14:paraId="1CCDAE1D" w14:textId="77777777" w:rsidR="005C7A89" w:rsidRPr="005C7A89" w:rsidRDefault="005C7A89" w:rsidP="007B0A98">
      <w:pPr>
        <w:spacing w:after="0"/>
        <w:ind w:left="1843"/>
        <w:jc w:val="center"/>
        <w:rPr>
          <w:rFonts w:ascii="Times New Roman" w:hAnsi="Times New Roman" w:cs="Times New Roman"/>
          <w:sz w:val="10"/>
          <w:szCs w:val="10"/>
        </w:rPr>
      </w:pPr>
    </w:p>
    <w:p w14:paraId="5063B4B8" w14:textId="32EE4087" w:rsidR="007B0A98" w:rsidRPr="004B3A5F" w:rsidRDefault="007B0A98" w:rsidP="007B0A98">
      <w:pPr>
        <w:spacing w:after="0"/>
        <w:ind w:left="1843"/>
        <w:jc w:val="center"/>
        <w:rPr>
          <w:rFonts w:ascii="Times New Roman" w:hAnsi="Times New Roman" w:cs="Times New Roman"/>
          <w:sz w:val="20"/>
          <w:szCs w:val="20"/>
          <w:lang w:val="en-US"/>
        </w:rPr>
      </w:pPr>
      <w:r w:rsidRPr="004B3A5F">
        <w:rPr>
          <w:rFonts w:ascii="Times New Roman" w:hAnsi="Times New Roman" w:cs="Times New Roman"/>
          <w:sz w:val="20"/>
          <w:szCs w:val="20"/>
          <w:lang w:val="en-US"/>
        </w:rPr>
        <w:t>*</w:t>
      </w:r>
      <w:r w:rsidRPr="004B3A5F">
        <w:rPr>
          <w:rFonts w:ascii="Times New Roman" w:hAnsi="Times New Roman" w:cs="Times New Roman"/>
          <w:sz w:val="20"/>
          <w:szCs w:val="20"/>
          <w:lang w:val="en-US"/>
        </w:rPr>
        <w:tab/>
      </w:r>
      <w:r w:rsidRPr="004B3A5F">
        <w:rPr>
          <w:rFonts w:ascii="Times New Roman" w:hAnsi="Times New Roman" w:cs="Times New Roman"/>
          <w:sz w:val="20"/>
          <w:szCs w:val="20"/>
          <w:lang w:val="en-US"/>
        </w:rPr>
        <w:tab/>
        <w:t>*</w:t>
      </w:r>
    </w:p>
    <w:p w14:paraId="4C762E0C" w14:textId="009CCDE0" w:rsidR="00C67668" w:rsidRPr="00337929" w:rsidRDefault="007B0A98" w:rsidP="00E26847">
      <w:pPr>
        <w:spacing w:after="0"/>
        <w:ind w:left="1985"/>
        <w:jc w:val="center"/>
        <w:rPr>
          <w:rFonts w:ascii="Times New Roman" w:hAnsi="Times New Roman" w:cs="Times New Roman"/>
          <w:sz w:val="20"/>
          <w:szCs w:val="20"/>
          <w:lang w:val="en-US"/>
        </w:rPr>
      </w:pPr>
      <w:r w:rsidRPr="004277EB">
        <w:rPr>
          <w:rFonts w:ascii="Times New Roman" w:hAnsi="Times New Roman" w:cs="Times New Roman"/>
          <w:sz w:val="20"/>
          <w:szCs w:val="20"/>
          <w:lang w:val="en-US"/>
        </w:rPr>
        <w:t>*</w:t>
      </w:r>
      <w:r w:rsidR="005E23D0" w:rsidRPr="004B3A5F">
        <w:rPr>
          <w:i/>
          <w:iCs/>
          <w:noProof/>
          <w:lang w:bidi="he-IL"/>
        </w:rPr>
        <mc:AlternateContent>
          <mc:Choice Requires="wps">
            <w:drawing>
              <wp:anchor distT="0" distB="0" distL="114300" distR="114300" simplePos="0" relativeHeight="251664896" behindDoc="1" locked="0" layoutInCell="0" allowOverlap="1" wp14:anchorId="40CB380E" wp14:editId="708CBB8B">
                <wp:simplePos x="0" y="0"/>
                <wp:positionH relativeFrom="page">
                  <wp:posOffset>-61785</wp:posOffset>
                </wp:positionH>
                <wp:positionV relativeFrom="page">
                  <wp:posOffset>0</wp:posOffset>
                </wp:positionV>
                <wp:extent cx="1599119" cy="10906125"/>
                <wp:effectExtent l="0" t="0" r="26670" b="15875"/>
                <wp:wrapNone/>
                <wp:docPr id="1" name="Rectangle 52" descr="Rectangle ver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119" cy="10906125"/>
                        </a:xfrm>
                        <a:prstGeom prst="rect">
                          <a:avLst/>
                        </a:prstGeom>
                        <a:solidFill>
                          <a:srgbClr val="0070C0">
                            <a:alpha val="66000"/>
                          </a:srgbClr>
                        </a:solidFill>
                        <a:ln w="12700">
                          <a:solidFill>
                            <a:schemeClr val="lt1">
                              <a:lumMod val="95000"/>
                              <a:lumOff val="0"/>
                            </a:schemeClr>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sy="50000" kx="-2453608" rotWithShape="0">
                                  <a:schemeClr val="accent1">
                                    <a:lumMod val="40000"/>
                                    <a:lumOff val="60000"/>
                                    <a:alpha val="50000"/>
                                  </a:schemeClr>
                                </a:outerShdw>
                              </a:effectLst>
                            </a14:hiddenEffects>
                          </a:ext>
                        </a:extLst>
                      </wps:spPr>
                      <wps:txbx>
                        <w:txbxContent>
                          <w:p w14:paraId="06947648" w14:textId="6CCF5972"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69A76AC4" w14:textId="77777777" w:rsidR="005C2E31" w:rsidRDefault="005C2E31"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3DE1B36C"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16AD0B22"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0790C31D"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5799E602"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4619B697"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637E8CDB"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08EE8AC6"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424E7FE8"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3D90BE94"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74EBF939"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1BC4E829"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6C0B2876"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031C2038"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690CC6CE"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2A33AB1A"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1B37BBE5"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4430038D"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01051D61"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3C44CDF5"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369E00EE"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66966FFE"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345352B1"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7B982DF5"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18281228"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544D4FA3"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5EE08B7C"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B380E" id="_x0000_s1029" alt="Rectangle vert" style="position:absolute;left:0;text-align:left;margin-left:-4.85pt;margin-top:0;width:125.9pt;height:858.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" o:allowincell="f" fillcolor="#0070c0" strokecolor="#f2f2f2 [3041]" strokeweight="1pt">
                <v:fill opacity="43176f"/>
                <v:textbox>
                  <w:txbxContent>
                    <w:p w14:paraId="06947648" w14:textId="6CCF5972"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69A76AC4" w14:textId="77777777" w:rsidR="005C2E31" w:rsidRDefault="005C2E31"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3DE1B36C"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16AD0B22"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0790C31D"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5799E602"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4619B697"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637E8CDB"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08EE8AC6"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424E7FE8"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3D90BE94"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74EBF939"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1BC4E829"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6C0B2876"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031C2038"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690CC6CE"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2A33AB1A"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1B37BBE5"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4430038D"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01051D61"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3C44CDF5"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369E00EE"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66966FFE"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345352B1"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7B982DF5"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18281228"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544D4FA3"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p w14:paraId="5EE08B7C" w14:textId="77777777" w:rsidR="005E23D0" w:rsidRDefault="005E23D0" w:rsidP="005E23D0">
                      <w:pPr>
                        <w:pBdr>
                          <w:top w:val="single" w:sz="4" w:space="10" w:color="A7BFDE" w:themeColor="accent1" w:themeTint="7F"/>
                          <w:bottom w:val="single" w:sz="4" w:space="10" w:color="A7BFDE" w:themeColor="accent1" w:themeTint="7F"/>
                        </w:pBdr>
                        <w:spacing w:after="0"/>
                        <w:ind w:left="284"/>
                        <w:jc w:val="both"/>
                        <w:rPr>
                          <w:rFonts w:ascii="Bodoni MT" w:hAnsi="Bodoni MT" w:cs="Lucida Sans Unicode"/>
                          <w:color w:val="FFFFFF" w:themeColor="background1"/>
                          <w:sz w:val="18"/>
                          <w:szCs w:val="16"/>
                          <w:lang w:val="en-US"/>
                        </w:rPr>
                      </w:pPr>
                    </w:p>
                  </w:txbxContent>
                </v:textbox>
                <w10:wrap anchorx="page" anchory="page"/>
              </v:rect>
            </w:pict>
          </mc:Fallback>
        </mc:AlternateContent>
      </w:r>
    </w:p>
    <w:sectPr w:rsidR="00C67668" w:rsidRPr="00337929" w:rsidSect="005C7A89">
      <w:headerReference w:type="default" r:id="rId10"/>
      <w:footerReference w:type="default" r:id="rId11"/>
      <w:pgSz w:w="11906" w:h="16838"/>
      <w:pgMar w:top="859" w:right="425" w:bottom="720" w:left="720" w:header="227" w:footer="283" w:gutter="0"/>
      <w:pgBorders w:offsetFrom="page">
        <w:bottom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371CD" w14:textId="77777777" w:rsidR="006E02BF" w:rsidRDefault="006E02BF" w:rsidP="005F71C4">
      <w:pPr>
        <w:spacing w:after="0" w:line="240" w:lineRule="auto"/>
      </w:pPr>
      <w:r>
        <w:separator/>
      </w:r>
    </w:p>
  </w:endnote>
  <w:endnote w:type="continuationSeparator" w:id="0">
    <w:p w14:paraId="1E9479E2" w14:textId="77777777" w:rsidR="006E02BF" w:rsidRDefault="006E02BF" w:rsidP="005F7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C679" w14:textId="77777777" w:rsidR="005C7A89" w:rsidRDefault="005C7A89" w:rsidP="004B3A5F">
    <w:pPr>
      <w:pStyle w:val="Pieddepage"/>
      <w:tabs>
        <w:tab w:val="clear" w:pos="9072"/>
      </w:tabs>
      <w:ind w:left="1843" w:right="130"/>
      <w:jc w:val="center"/>
      <w:rPr>
        <w:i/>
        <w:color w:val="142A86"/>
        <w:sz w:val="12"/>
        <w:szCs w:val="12"/>
      </w:rPr>
    </w:pPr>
  </w:p>
  <w:p w14:paraId="55718F0A" w14:textId="341931EF" w:rsidR="004B3A5F" w:rsidRPr="005C7A89" w:rsidRDefault="00A62032" w:rsidP="004B3A5F">
    <w:pPr>
      <w:pStyle w:val="Pieddepage"/>
      <w:tabs>
        <w:tab w:val="clear" w:pos="9072"/>
      </w:tabs>
      <w:ind w:left="1843" w:right="130"/>
      <w:jc w:val="center"/>
      <w:rPr>
        <w:i/>
        <w:color w:val="142A86"/>
        <w:sz w:val="12"/>
        <w:szCs w:val="12"/>
      </w:rPr>
    </w:pPr>
    <w:r w:rsidRPr="005C7A89">
      <w:rPr>
        <w:i/>
        <w:color w:val="142A86"/>
        <w:sz w:val="12"/>
        <w:szCs w:val="12"/>
      </w:rPr>
      <w:t>Cette lettre d’informations est réservée à l’usage privé de son destinataire et n’a qu’une vocation d’information générale non exhaustive.</w:t>
    </w:r>
  </w:p>
  <w:p w14:paraId="7A45406C" w14:textId="1E9F0438" w:rsidR="00A62032" w:rsidRPr="005C7A89" w:rsidRDefault="00A62032" w:rsidP="004B3A5F">
    <w:pPr>
      <w:pStyle w:val="Pieddepage"/>
      <w:tabs>
        <w:tab w:val="clear" w:pos="9072"/>
      </w:tabs>
      <w:ind w:left="1843" w:right="130"/>
      <w:jc w:val="center"/>
      <w:rPr>
        <w:i/>
        <w:color w:val="142A86"/>
        <w:sz w:val="12"/>
        <w:szCs w:val="12"/>
      </w:rPr>
    </w:pPr>
    <w:r w:rsidRPr="005C7A89">
      <w:rPr>
        <w:i/>
        <w:color w:val="142A86"/>
        <w:sz w:val="12"/>
        <w:szCs w:val="12"/>
      </w:rPr>
      <w:t xml:space="preserve">Elle ne </w:t>
    </w:r>
    <w:r w:rsidR="00424DFF" w:rsidRPr="005C7A89">
      <w:rPr>
        <w:i/>
        <w:color w:val="142A86"/>
        <w:sz w:val="12"/>
        <w:szCs w:val="12"/>
      </w:rPr>
      <w:t>saurait en aucun</w:t>
    </w:r>
    <w:r w:rsidR="001A55D2" w:rsidRPr="005C7A89">
      <w:rPr>
        <w:i/>
        <w:color w:val="142A86"/>
        <w:sz w:val="12"/>
        <w:szCs w:val="12"/>
      </w:rPr>
      <w:t xml:space="preserve"> </w:t>
    </w:r>
    <w:r w:rsidRPr="005C7A89">
      <w:rPr>
        <w:i/>
        <w:color w:val="142A86"/>
        <w:sz w:val="12"/>
        <w:szCs w:val="12"/>
      </w:rPr>
      <w:t>cas se substituer à un acte de conseil juridique. Le destinataire est seul responsable de l’utilisation qu’il fait de ces informations. Tous droits réservés.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0CDBD" w14:textId="77777777" w:rsidR="006E02BF" w:rsidRDefault="006E02BF" w:rsidP="005F71C4">
      <w:pPr>
        <w:spacing w:after="0" w:line="240" w:lineRule="auto"/>
      </w:pPr>
      <w:r>
        <w:separator/>
      </w:r>
    </w:p>
  </w:footnote>
  <w:footnote w:type="continuationSeparator" w:id="0">
    <w:p w14:paraId="169D8683" w14:textId="77777777" w:rsidR="006E02BF" w:rsidRDefault="006E02BF" w:rsidP="005F7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26B5" w14:textId="783FFD16" w:rsidR="005C2E31" w:rsidRPr="00591C93" w:rsidRDefault="005C2E31" w:rsidP="00DB2725">
    <w:pPr>
      <w:pStyle w:val="En-tte"/>
      <w:ind w:left="2410"/>
      <w:jc w:val="center"/>
      <w:rPr>
        <w:noProof/>
        <w:sz w:val="10"/>
        <w:szCs w:val="10"/>
      </w:rPr>
    </w:pPr>
  </w:p>
  <w:p w14:paraId="49DD3E7C" w14:textId="5081989C" w:rsidR="00591C93" w:rsidRPr="00591C93" w:rsidRDefault="00591C93" w:rsidP="00DB2725">
    <w:pPr>
      <w:pStyle w:val="En-tte"/>
      <w:ind w:left="2410"/>
      <w:jc w:val="center"/>
      <w:rPr>
        <w:sz w:val="10"/>
        <w:szCs w:val="10"/>
      </w:rPr>
    </w:pPr>
    <w:r w:rsidRPr="00B70255">
      <w:rPr>
        <w:noProof/>
      </w:rPr>
      <w:drawing>
        <wp:inline distT="0" distB="0" distL="0" distR="0" wp14:anchorId="16C87C7B" wp14:editId="245C2C10">
          <wp:extent cx="2390814" cy="720000"/>
          <wp:effectExtent l="0" t="0" r="0" b="4445"/>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814"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7DC1"/>
    <w:multiLevelType w:val="hybridMultilevel"/>
    <w:tmpl w:val="69241AD6"/>
    <w:lvl w:ilvl="0" w:tplc="FC724410">
      <w:start w:val="1"/>
      <w:numFmt w:val="bullet"/>
      <w:lvlText w:val=""/>
      <w:lvlJc w:val="left"/>
      <w:pPr>
        <w:ind w:left="2629" w:hanging="360"/>
      </w:pPr>
      <w:rPr>
        <w:rFonts w:ascii="Symbol" w:hAnsi="Symbol" w:hint="default"/>
        <w:b/>
        <w:color w:val="0070C0"/>
      </w:rPr>
    </w:lvl>
    <w:lvl w:ilvl="1" w:tplc="040C0003" w:tentative="1">
      <w:start w:val="1"/>
      <w:numFmt w:val="bullet"/>
      <w:lvlText w:val="o"/>
      <w:lvlJc w:val="left"/>
      <w:pPr>
        <w:ind w:left="3349" w:hanging="360"/>
      </w:pPr>
      <w:rPr>
        <w:rFonts w:ascii="Courier New" w:hAnsi="Courier New" w:cs="Courier New" w:hint="default"/>
      </w:rPr>
    </w:lvl>
    <w:lvl w:ilvl="2" w:tplc="040C0005" w:tentative="1">
      <w:start w:val="1"/>
      <w:numFmt w:val="bullet"/>
      <w:lvlText w:val=""/>
      <w:lvlJc w:val="left"/>
      <w:pPr>
        <w:ind w:left="4069" w:hanging="360"/>
      </w:pPr>
      <w:rPr>
        <w:rFonts w:ascii="Wingdings" w:hAnsi="Wingdings" w:hint="default"/>
      </w:rPr>
    </w:lvl>
    <w:lvl w:ilvl="3" w:tplc="040C0001" w:tentative="1">
      <w:start w:val="1"/>
      <w:numFmt w:val="bullet"/>
      <w:lvlText w:val=""/>
      <w:lvlJc w:val="left"/>
      <w:pPr>
        <w:ind w:left="4789" w:hanging="360"/>
      </w:pPr>
      <w:rPr>
        <w:rFonts w:ascii="Symbol" w:hAnsi="Symbol" w:hint="default"/>
      </w:rPr>
    </w:lvl>
    <w:lvl w:ilvl="4" w:tplc="040C0003" w:tentative="1">
      <w:start w:val="1"/>
      <w:numFmt w:val="bullet"/>
      <w:lvlText w:val="o"/>
      <w:lvlJc w:val="left"/>
      <w:pPr>
        <w:ind w:left="5509" w:hanging="360"/>
      </w:pPr>
      <w:rPr>
        <w:rFonts w:ascii="Courier New" w:hAnsi="Courier New" w:cs="Courier New" w:hint="default"/>
      </w:rPr>
    </w:lvl>
    <w:lvl w:ilvl="5" w:tplc="040C0005" w:tentative="1">
      <w:start w:val="1"/>
      <w:numFmt w:val="bullet"/>
      <w:lvlText w:val=""/>
      <w:lvlJc w:val="left"/>
      <w:pPr>
        <w:ind w:left="6229" w:hanging="360"/>
      </w:pPr>
      <w:rPr>
        <w:rFonts w:ascii="Wingdings" w:hAnsi="Wingdings" w:hint="default"/>
      </w:rPr>
    </w:lvl>
    <w:lvl w:ilvl="6" w:tplc="040C0001" w:tentative="1">
      <w:start w:val="1"/>
      <w:numFmt w:val="bullet"/>
      <w:lvlText w:val=""/>
      <w:lvlJc w:val="left"/>
      <w:pPr>
        <w:ind w:left="6949" w:hanging="360"/>
      </w:pPr>
      <w:rPr>
        <w:rFonts w:ascii="Symbol" w:hAnsi="Symbol" w:hint="default"/>
      </w:rPr>
    </w:lvl>
    <w:lvl w:ilvl="7" w:tplc="040C0003" w:tentative="1">
      <w:start w:val="1"/>
      <w:numFmt w:val="bullet"/>
      <w:lvlText w:val="o"/>
      <w:lvlJc w:val="left"/>
      <w:pPr>
        <w:ind w:left="7669" w:hanging="360"/>
      </w:pPr>
      <w:rPr>
        <w:rFonts w:ascii="Courier New" w:hAnsi="Courier New" w:cs="Courier New" w:hint="default"/>
      </w:rPr>
    </w:lvl>
    <w:lvl w:ilvl="8" w:tplc="040C0005" w:tentative="1">
      <w:start w:val="1"/>
      <w:numFmt w:val="bullet"/>
      <w:lvlText w:val=""/>
      <w:lvlJc w:val="left"/>
      <w:pPr>
        <w:ind w:left="8389" w:hanging="360"/>
      </w:pPr>
      <w:rPr>
        <w:rFonts w:ascii="Wingdings" w:hAnsi="Wingdings" w:hint="default"/>
      </w:rPr>
    </w:lvl>
  </w:abstractNum>
  <w:abstractNum w:abstractNumId="1" w15:restartNumberingAfterBreak="0">
    <w:nsid w:val="1370645E"/>
    <w:multiLevelType w:val="hybridMultilevel"/>
    <w:tmpl w:val="4028A264"/>
    <w:lvl w:ilvl="0" w:tplc="B624284C">
      <w:start w:val="2"/>
      <w:numFmt w:val="bullet"/>
      <w:lvlText w:val=""/>
      <w:lvlJc w:val="left"/>
      <w:pPr>
        <w:ind w:left="2487" w:hanging="360"/>
      </w:pPr>
      <w:rPr>
        <w:rFonts w:ascii="Symbol" w:eastAsia="Times New Roman" w:hAnsi="Symbol" w:cs="Lucida Sans Unicode"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2" w15:restartNumberingAfterBreak="0">
    <w:nsid w:val="1575663D"/>
    <w:multiLevelType w:val="hybridMultilevel"/>
    <w:tmpl w:val="DEAE4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902930"/>
    <w:multiLevelType w:val="hybridMultilevel"/>
    <w:tmpl w:val="D7DC982A"/>
    <w:lvl w:ilvl="0" w:tplc="8FA06FC2">
      <w:start w:val="2"/>
      <w:numFmt w:val="bullet"/>
      <w:lvlText w:val=""/>
      <w:lvlJc w:val="left"/>
      <w:pPr>
        <w:ind w:left="1080" w:hanging="360"/>
      </w:pPr>
      <w:rPr>
        <w:rFonts w:ascii="Symbol" w:eastAsia="Times New Roman" w:hAnsi="Symbol" w:cs="Lucida Sans Unico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7E7C69"/>
    <w:multiLevelType w:val="hybridMultilevel"/>
    <w:tmpl w:val="3A66DE88"/>
    <w:lvl w:ilvl="0" w:tplc="37120AC2">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15:restartNumberingAfterBreak="0">
    <w:nsid w:val="1B1765DE"/>
    <w:multiLevelType w:val="hybridMultilevel"/>
    <w:tmpl w:val="35520D34"/>
    <w:lvl w:ilvl="0" w:tplc="DADE2792">
      <w:start w:val="1"/>
      <w:numFmt w:val="decimal"/>
      <w:lvlText w:val="%1."/>
      <w:lvlJc w:val="left"/>
      <w:pPr>
        <w:ind w:left="1352" w:hanging="360"/>
      </w:pPr>
      <w:rPr>
        <w:rFonts w:asciiTheme="minorHAnsi" w:eastAsiaTheme="minorHAnsi" w:hAnsiTheme="minorHAnsi" w:cstheme="minorBidi"/>
        <w:sz w:val="16"/>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6" w15:restartNumberingAfterBreak="0">
    <w:nsid w:val="1BE97A63"/>
    <w:multiLevelType w:val="hybridMultilevel"/>
    <w:tmpl w:val="50A4FF98"/>
    <w:lvl w:ilvl="0" w:tplc="5058BC46">
      <w:start w:val="1"/>
      <w:numFmt w:val="lowerRoman"/>
      <w:lvlText w:val="(%1)"/>
      <w:lvlJc w:val="left"/>
      <w:pPr>
        <w:ind w:left="1288" w:hanging="72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7" w15:restartNumberingAfterBreak="0">
    <w:nsid w:val="27CA2353"/>
    <w:multiLevelType w:val="hybridMultilevel"/>
    <w:tmpl w:val="AC585E1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15:restartNumberingAfterBreak="0">
    <w:nsid w:val="34782D9F"/>
    <w:multiLevelType w:val="hybridMultilevel"/>
    <w:tmpl w:val="1C400FD4"/>
    <w:lvl w:ilvl="0" w:tplc="6BD40318">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15:restartNumberingAfterBreak="0">
    <w:nsid w:val="347A6D98"/>
    <w:multiLevelType w:val="hybridMultilevel"/>
    <w:tmpl w:val="DD16286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3D535964"/>
    <w:multiLevelType w:val="hybridMultilevel"/>
    <w:tmpl w:val="2340A2E6"/>
    <w:lvl w:ilvl="0" w:tplc="A45871AA">
      <w:start w:val="1"/>
      <w:numFmt w:val="decimal"/>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11" w15:restartNumberingAfterBreak="0">
    <w:nsid w:val="404565F8"/>
    <w:multiLevelType w:val="hybridMultilevel"/>
    <w:tmpl w:val="51382276"/>
    <w:lvl w:ilvl="0" w:tplc="69787686">
      <w:start w:val="1"/>
      <w:numFmt w:val="decimal"/>
      <w:lvlText w:val="%1."/>
      <w:lvlJc w:val="left"/>
      <w:pPr>
        <w:ind w:left="2912" w:hanging="360"/>
      </w:pPr>
      <w:rPr>
        <w:sz w:val="14"/>
      </w:rPr>
    </w:lvl>
    <w:lvl w:ilvl="1" w:tplc="040C0019" w:tentative="1">
      <w:start w:val="1"/>
      <w:numFmt w:val="lowerLetter"/>
      <w:lvlText w:val="%2."/>
      <w:lvlJc w:val="left"/>
      <w:pPr>
        <w:ind w:left="3632" w:hanging="360"/>
      </w:pPr>
    </w:lvl>
    <w:lvl w:ilvl="2" w:tplc="040C001B" w:tentative="1">
      <w:start w:val="1"/>
      <w:numFmt w:val="lowerRoman"/>
      <w:lvlText w:val="%3."/>
      <w:lvlJc w:val="right"/>
      <w:pPr>
        <w:ind w:left="4352" w:hanging="180"/>
      </w:pPr>
    </w:lvl>
    <w:lvl w:ilvl="3" w:tplc="040C000F" w:tentative="1">
      <w:start w:val="1"/>
      <w:numFmt w:val="decimal"/>
      <w:lvlText w:val="%4."/>
      <w:lvlJc w:val="left"/>
      <w:pPr>
        <w:ind w:left="5072" w:hanging="360"/>
      </w:pPr>
    </w:lvl>
    <w:lvl w:ilvl="4" w:tplc="040C0019" w:tentative="1">
      <w:start w:val="1"/>
      <w:numFmt w:val="lowerLetter"/>
      <w:lvlText w:val="%5."/>
      <w:lvlJc w:val="left"/>
      <w:pPr>
        <w:ind w:left="5792" w:hanging="360"/>
      </w:pPr>
    </w:lvl>
    <w:lvl w:ilvl="5" w:tplc="040C001B" w:tentative="1">
      <w:start w:val="1"/>
      <w:numFmt w:val="lowerRoman"/>
      <w:lvlText w:val="%6."/>
      <w:lvlJc w:val="right"/>
      <w:pPr>
        <w:ind w:left="6512" w:hanging="180"/>
      </w:pPr>
    </w:lvl>
    <w:lvl w:ilvl="6" w:tplc="040C000F" w:tentative="1">
      <w:start w:val="1"/>
      <w:numFmt w:val="decimal"/>
      <w:lvlText w:val="%7."/>
      <w:lvlJc w:val="left"/>
      <w:pPr>
        <w:ind w:left="7232" w:hanging="360"/>
      </w:pPr>
    </w:lvl>
    <w:lvl w:ilvl="7" w:tplc="040C0019" w:tentative="1">
      <w:start w:val="1"/>
      <w:numFmt w:val="lowerLetter"/>
      <w:lvlText w:val="%8."/>
      <w:lvlJc w:val="left"/>
      <w:pPr>
        <w:ind w:left="7952" w:hanging="360"/>
      </w:pPr>
    </w:lvl>
    <w:lvl w:ilvl="8" w:tplc="040C001B" w:tentative="1">
      <w:start w:val="1"/>
      <w:numFmt w:val="lowerRoman"/>
      <w:lvlText w:val="%9."/>
      <w:lvlJc w:val="right"/>
      <w:pPr>
        <w:ind w:left="8672" w:hanging="180"/>
      </w:pPr>
    </w:lvl>
  </w:abstractNum>
  <w:abstractNum w:abstractNumId="12" w15:restartNumberingAfterBreak="0">
    <w:nsid w:val="455C28EF"/>
    <w:multiLevelType w:val="hybridMultilevel"/>
    <w:tmpl w:val="3D9E4D9A"/>
    <w:lvl w:ilvl="0" w:tplc="54582538">
      <w:start w:val="1"/>
      <w:numFmt w:val="upp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3" w15:restartNumberingAfterBreak="0">
    <w:nsid w:val="471E1D8B"/>
    <w:multiLevelType w:val="hybridMultilevel"/>
    <w:tmpl w:val="157C85DC"/>
    <w:lvl w:ilvl="0" w:tplc="BC8CBF6C">
      <w:numFmt w:val="bullet"/>
      <w:lvlText w:val="-"/>
      <w:lvlJc w:val="left"/>
      <w:pPr>
        <w:ind w:left="502" w:hanging="360"/>
      </w:pPr>
      <w:rPr>
        <w:rFonts w:ascii="Calibri" w:eastAsiaTheme="minorHAnsi" w:hAnsi="Calibri"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15:restartNumberingAfterBreak="0">
    <w:nsid w:val="47B52E2B"/>
    <w:multiLevelType w:val="hybridMultilevel"/>
    <w:tmpl w:val="409C05E6"/>
    <w:lvl w:ilvl="0" w:tplc="4DD2F7F0">
      <w:start w:val="2"/>
      <w:numFmt w:val="bullet"/>
      <w:lvlText w:val=""/>
      <w:lvlJc w:val="left"/>
      <w:pPr>
        <w:ind w:left="720" w:hanging="360"/>
      </w:pPr>
      <w:rPr>
        <w:rFonts w:ascii="Symbol" w:eastAsia="Times New Roman" w:hAnsi="Symbol"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653FE7"/>
    <w:multiLevelType w:val="hybridMultilevel"/>
    <w:tmpl w:val="A1001ECC"/>
    <w:lvl w:ilvl="0" w:tplc="040C000B">
      <w:start w:val="1"/>
      <w:numFmt w:val="bullet"/>
      <w:lvlText w:val=""/>
      <w:lvlJc w:val="left"/>
      <w:pPr>
        <w:ind w:left="2988" w:hanging="360"/>
      </w:pPr>
      <w:rPr>
        <w:rFonts w:ascii="Wingdings" w:hAnsi="Wingdings"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6" w15:restartNumberingAfterBreak="0">
    <w:nsid w:val="5A343919"/>
    <w:multiLevelType w:val="hybridMultilevel"/>
    <w:tmpl w:val="58D41382"/>
    <w:lvl w:ilvl="0" w:tplc="37120AC2">
      <w:start w:val="1"/>
      <w:numFmt w:val="upperRoman"/>
      <w:lvlText w:val="%1."/>
      <w:lvlJc w:val="left"/>
      <w:pPr>
        <w:ind w:left="2705" w:hanging="360"/>
      </w:pPr>
      <w:rPr>
        <w:rFonts w:hint="default"/>
      </w:rPr>
    </w:lvl>
    <w:lvl w:ilvl="1" w:tplc="040C0019" w:tentative="1">
      <w:start w:val="1"/>
      <w:numFmt w:val="lowerLetter"/>
      <w:lvlText w:val="%2."/>
      <w:lvlJc w:val="left"/>
      <w:pPr>
        <w:ind w:left="3425" w:hanging="360"/>
      </w:pPr>
    </w:lvl>
    <w:lvl w:ilvl="2" w:tplc="040C001B" w:tentative="1">
      <w:start w:val="1"/>
      <w:numFmt w:val="lowerRoman"/>
      <w:lvlText w:val="%3."/>
      <w:lvlJc w:val="right"/>
      <w:pPr>
        <w:ind w:left="4145" w:hanging="180"/>
      </w:pPr>
    </w:lvl>
    <w:lvl w:ilvl="3" w:tplc="040C000F" w:tentative="1">
      <w:start w:val="1"/>
      <w:numFmt w:val="decimal"/>
      <w:lvlText w:val="%4."/>
      <w:lvlJc w:val="left"/>
      <w:pPr>
        <w:ind w:left="4865" w:hanging="360"/>
      </w:pPr>
    </w:lvl>
    <w:lvl w:ilvl="4" w:tplc="040C0019" w:tentative="1">
      <w:start w:val="1"/>
      <w:numFmt w:val="lowerLetter"/>
      <w:lvlText w:val="%5."/>
      <w:lvlJc w:val="left"/>
      <w:pPr>
        <w:ind w:left="5585" w:hanging="360"/>
      </w:pPr>
    </w:lvl>
    <w:lvl w:ilvl="5" w:tplc="040C001B" w:tentative="1">
      <w:start w:val="1"/>
      <w:numFmt w:val="lowerRoman"/>
      <w:lvlText w:val="%6."/>
      <w:lvlJc w:val="right"/>
      <w:pPr>
        <w:ind w:left="6305" w:hanging="180"/>
      </w:pPr>
    </w:lvl>
    <w:lvl w:ilvl="6" w:tplc="040C000F" w:tentative="1">
      <w:start w:val="1"/>
      <w:numFmt w:val="decimal"/>
      <w:lvlText w:val="%7."/>
      <w:lvlJc w:val="left"/>
      <w:pPr>
        <w:ind w:left="7025" w:hanging="360"/>
      </w:pPr>
    </w:lvl>
    <w:lvl w:ilvl="7" w:tplc="040C0019" w:tentative="1">
      <w:start w:val="1"/>
      <w:numFmt w:val="lowerLetter"/>
      <w:lvlText w:val="%8."/>
      <w:lvlJc w:val="left"/>
      <w:pPr>
        <w:ind w:left="7745" w:hanging="360"/>
      </w:pPr>
    </w:lvl>
    <w:lvl w:ilvl="8" w:tplc="040C001B" w:tentative="1">
      <w:start w:val="1"/>
      <w:numFmt w:val="lowerRoman"/>
      <w:lvlText w:val="%9."/>
      <w:lvlJc w:val="right"/>
      <w:pPr>
        <w:ind w:left="8465" w:hanging="180"/>
      </w:pPr>
    </w:lvl>
  </w:abstractNum>
  <w:abstractNum w:abstractNumId="17" w15:restartNumberingAfterBreak="0">
    <w:nsid w:val="5E6466B5"/>
    <w:multiLevelType w:val="hybridMultilevel"/>
    <w:tmpl w:val="87F8C380"/>
    <w:lvl w:ilvl="0" w:tplc="C422DC2E">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629F3E7F"/>
    <w:multiLevelType w:val="hybridMultilevel"/>
    <w:tmpl w:val="8E560BB0"/>
    <w:lvl w:ilvl="0" w:tplc="B93E181C">
      <w:start w:val="1"/>
      <w:numFmt w:val="decimal"/>
      <w:lvlText w:val="%1."/>
      <w:lvlJc w:val="left"/>
      <w:pPr>
        <w:ind w:left="785" w:hanging="360"/>
      </w:pPr>
      <w:rPr>
        <w:rFonts w:hint="default"/>
        <w:b/>
        <w:color w:val="002060"/>
        <w:sz w:val="16"/>
        <w:vertAlign w:val="baseline"/>
      </w:rPr>
    </w:lvl>
    <w:lvl w:ilvl="1" w:tplc="040C0019" w:tentative="1">
      <w:start w:val="1"/>
      <w:numFmt w:val="lowerLetter"/>
      <w:lvlText w:val="%2."/>
      <w:lvlJc w:val="left"/>
      <w:pPr>
        <w:ind w:left="-55" w:hanging="360"/>
      </w:pPr>
    </w:lvl>
    <w:lvl w:ilvl="2" w:tplc="040C001B" w:tentative="1">
      <w:start w:val="1"/>
      <w:numFmt w:val="lowerRoman"/>
      <w:lvlText w:val="%3."/>
      <w:lvlJc w:val="right"/>
      <w:pPr>
        <w:ind w:left="665" w:hanging="180"/>
      </w:pPr>
    </w:lvl>
    <w:lvl w:ilvl="3" w:tplc="040C000F" w:tentative="1">
      <w:start w:val="1"/>
      <w:numFmt w:val="decimal"/>
      <w:lvlText w:val="%4."/>
      <w:lvlJc w:val="left"/>
      <w:pPr>
        <w:ind w:left="1385" w:hanging="360"/>
      </w:pPr>
    </w:lvl>
    <w:lvl w:ilvl="4" w:tplc="040C0019" w:tentative="1">
      <w:start w:val="1"/>
      <w:numFmt w:val="lowerLetter"/>
      <w:lvlText w:val="%5."/>
      <w:lvlJc w:val="left"/>
      <w:pPr>
        <w:ind w:left="2105" w:hanging="360"/>
      </w:pPr>
    </w:lvl>
    <w:lvl w:ilvl="5" w:tplc="040C001B" w:tentative="1">
      <w:start w:val="1"/>
      <w:numFmt w:val="lowerRoman"/>
      <w:lvlText w:val="%6."/>
      <w:lvlJc w:val="right"/>
      <w:pPr>
        <w:ind w:left="2825" w:hanging="180"/>
      </w:pPr>
    </w:lvl>
    <w:lvl w:ilvl="6" w:tplc="040C000F" w:tentative="1">
      <w:start w:val="1"/>
      <w:numFmt w:val="decimal"/>
      <w:lvlText w:val="%7."/>
      <w:lvlJc w:val="left"/>
      <w:pPr>
        <w:ind w:left="3545" w:hanging="360"/>
      </w:pPr>
    </w:lvl>
    <w:lvl w:ilvl="7" w:tplc="040C0019" w:tentative="1">
      <w:start w:val="1"/>
      <w:numFmt w:val="lowerLetter"/>
      <w:lvlText w:val="%8."/>
      <w:lvlJc w:val="left"/>
      <w:pPr>
        <w:ind w:left="4265" w:hanging="360"/>
      </w:pPr>
    </w:lvl>
    <w:lvl w:ilvl="8" w:tplc="040C001B" w:tentative="1">
      <w:start w:val="1"/>
      <w:numFmt w:val="lowerRoman"/>
      <w:lvlText w:val="%9."/>
      <w:lvlJc w:val="right"/>
      <w:pPr>
        <w:ind w:left="4985" w:hanging="180"/>
      </w:pPr>
    </w:lvl>
  </w:abstractNum>
  <w:abstractNum w:abstractNumId="19" w15:restartNumberingAfterBreak="0">
    <w:nsid w:val="6AD9536E"/>
    <w:multiLevelType w:val="hybridMultilevel"/>
    <w:tmpl w:val="0B480560"/>
    <w:lvl w:ilvl="0" w:tplc="9B6E647C">
      <w:start w:val="1"/>
      <w:numFmt w:val="bullet"/>
      <w:lvlText w:val=""/>
      <w:lvlJc w:val="left"/>
      <w:pPr>
        <w:ind w:left="2629" w:hanging="360"/>
      </w:pPr>
      <w:rPr>
        <w:rFonts w:ascii="Symbol" w:hAnsi="Symbol" w:hint="default"/>
        <w:b/>
        <w:color w:val="0070C0"/>
      </w:rPr>
    </w:lvl>
    <w:lvl w:ilvl="1" w:tplc="040C0003" w:tentative="1">
      <w:start w:val="1"/>
      <w:numFmt w:val="bullet"/>
      <w:lvlText w:val="o"/>
      <w:lvlJc w:val="left"/>
      <w:pPr>
        <w:ind w:left="3349" w:hanging="360"/>
      </w:pPr>
      <w:rPr>
        <w:rFonts w:ascii="Courier New" w:hAnsi="Courier New" w:cs="Courier New" w:hint="default"/>
      </w:rPr>
    </w:lvl>
    <w:lvl w:ilvl="2" w:tplc="040C0005" w:tentative="1">
      <w:start w:val="1"/>
      <w:numFmt w:val="bullet"/>
      <w:lvlText w:val=""/>
      <w:lvlJc w:val="left"/>
      <w:pPr>
        <w:ind w:left="4069" w:hanging="360"/>
      </w:pPr>
      <w:rPr>
        <w:rFonts w:ascii="Wingdings" w:hAnsi="Wingdings" w:hint="default"/>
      </w:rPr>
    </w:lvl>
    <w:lvl w:ilvl="3" w:tplc="040C0001" w:tentative="1">
      <w:start w:val="1"/>
      <w:numFmt w:val="bullet"/>
      <w:lvlText w:val=""/>
      <w:lvlJc w:val="left"/>
      <w:pPr>
        <w:ind w:left="4789" w:hanging="360"/>
      </w:pPr>
      <w:rPr>
        <w:rFonts w:ascii="Symbol" w:hAnsi="Symbol" w:hint="default"/>
      </w:rPr>
    </w:lvl>
    <w:lvl w:ilvl="4" w:tplc="040C0003" w:tentative="1">
      <w:start w:val="1"/>
      <w:numFmt w:val="bullet"/>
      <w:lvlText w:val="o"/>
      <w:lvlJc w:val="left"/>
      <w:pPr>
        <w:ind w:left="5509" w:hanging="360"/>
      </w:pPr>
      <w:rPr>
        <w:rFonts w:ascii="Courier New" w:hAnsi="Courier New" w:cs="Courier New" w:hint="default"/>
      </w:rPr>
    </w:lvl>
    <w:lvl w:ilvl="5" w:tplc="040C0005" w:tentative="1">
      <w:start w:val="1"/>
      <w:numFmt w:val="bullet"/>
      <w:lvlText w:val=""/>
      <w:lvlJc w:val="left"/>
      <w:pPr>
        <w:ind w:left="6229" w:hanging="360"/>
      </w:pPr>
      <w:rPr>
        <w:rFonts w:ascii="Wingdings" w:hAnsi="Wingdings" w:hint="default"/>
      </w:rPr>
    </w:lvl>
    <w:lvl w:ilvl="6" w:tplc="040C0001" w:tentative="1">
      <w:start w:val="1"/>
      <w:numFmt w:val="bullet"/>
      <w:lvlText w:val=""/>
      <w:lvlJc w:val="left"/>
      <w:pPr>
        <w:ind w:left="6949" w:hanging="360"/>
      </w:pPr>
      <w:rPr>
        <w:rFonts w:ascii="Symbol" w:hAnsi="Symbol" w:hint="default"/>
      </w:rPr>
    </w:lvl>
    <w:lvl w:ilvl="7" w:tplc="040C0003" w:tentative="1">
      <w:start w:val="1"/>
      <w:numFmt w:val="bullet"/>
      <w:lvlText w:val="o"/>
      <w:lvlJc w:val="left"/>
      <w:pPr>
        <w:ind w:left="7669" w:hanging="360"/>
      </w:pPr>
      <w:rPr>
        <w:rFonts w:ascii="Courier New" w:hAnsi="Courier New" w:cs="Courier New" w:hint="default"/>
      </w:rPr>
    </w:lvl>
    <w:lvl w:ilvl="8" w:tplc="040C0005" w:tentative="1">
      <w:start w:val="1"/>
      <w:numFmt w:val="bullet"/>
      <w:lvlText w:val=""/>
      <w:lvlJc w:val="left"/>
      <w:pPr>
        <w:ind w:left="8389" w:hanging="360"/>
      </w:pPr>
      <w:rPr>
        <w:rFonts w:ascii="Wingdings" w:hAnsi="Wingdings" w:hint="default"/>
      </w:rPr>
    </w:lvl>
  </w:abstractNum>
  <w:abstractNum w:abstractNumId="20" w15:restartNumberingAfterBreak="0">
    <w:nsid w:val="6C1F339B"/>
    <w:multiLevelType w:val="hybridMultilevel"/>
    <w:tmpl w:val="F092DB52"/>
    <w:lvl w:ilvl="0" w:tplc="1088A956">
      <w:start w:val="1"/>
      <w:numFmt w:val="upperRoman"/>
      <w:lvlText w:val="%1."/>
      <w:lvlJc w:val="left"/>
      <w:pPr>
        <w:ind w:left="2705"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15:restartNumberingAfterBreak="0">
    <w:nsid w:val="6D814C91"/>
    <w:multiLevelType w:val="hybridMultilevel"/>
    <w:tmpl w:val="146E3054"/>
    <w:lvl w:ilvl="0" w:tplc="8978427C">
      <w:start w:val="1"/>
      <w:numFmt w:val="decimal"/>
      <w:lvlText w:val="%1."/>
      <w:lvlJc w:val="left"/>
      <w:pPr>
        <w:ind w:left="2203" w:hanging="360"/>
      </w:pPr>
      <w:rPr>
        <w:rFonts w:hint="default"/>
      </w:rPr>
    </w:lvl>
    <w:lvl w:ilvl="1" w:tplc="040C0019" w:tentative="1">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abstractNum w:abstractNumId="22" w15:restartNumberingAfterBreak="0">
    <w:nsid w:val="73403B99"/>
    <w:multiLevelType w:val="hybridMultilevel"/>
    <w:tmpl w:val="0AEED226"/>
    <w:lvl w:ilvl="0" w:tplc="8978427C">
      <w:start w:val="1"/>
      <w:numFmt w:val="decimal"/>
      <w:lvlText w:val="%1."/>
      <w:lvlJc w:val="left"/>
      <w:pPr>
        <w:ind w:left="2203" w:hanging="360"/>
      </w:pPr>
      <w:rPr>
        <w:rFonts w:hint="default"/>
      </w:rPr>
    </w:lvl>
    <w:lvl w:ilvl="1" w:tplc="040C0019" w:tentative="1">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abstractNum w:abstractNumId="23" w15:restartNumberingAfterBreak="0">
    <w:nsid w:val="794D614B"/>
    <w:multiLevelType w:val="hybridMultilevel"/>
    <w:tmpl w:val="671C06B2"/>
    <w:lvl w:ilvl="0" w:tplc="C3484812">
      <w:start w:val="1"/>
      <w:numFmt w:val="decimal"/>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4" w15:restartNumberingAfterBreak="0">
    <w:nsid w:val="7BD86BF4"/>
    <w:multiLevelType w:val="hybridMultilevel"/>
    <w:tmpl w:val="8D3A5E50"/>
    <w:lvl w:ilvl="0" w:tplc="4E7C72EA">
      <w:start w:val="1"/>
      <w:numFmt w:val="decimal"/>
      <w:lvlText w:val="%1."/>
      <w:lvlJc w:val="left"/>
      <w:pPr>
        <w:ind w:left="355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D9A5B21"/>
    <w:multiLevelType w:val="hybridMultilevel"/>
    <w:tmpl w:val="1818D15A"/>
    <w:lvl w:ilvl="0" w:tplc="B64C1594">
      <w:start w:val="16"/>
      <w:numFmt w:val="bullet"/>
      <w:lvlText w:val="-"/>
      <w:lvlJc w:val="left"/>
      <w:pPr>
        <w:ind w:left="2204" w:hanging="360"/>
      </w:pPr>
      <w:rPr>
        <w:rFonts w:ascii="Calibri" w:eastAsiaTheme="minorEastAsia" w:hAnsi="Calibri" w:cs="Helvetica" w:hint="default"/>
      </w:rPr>
    </w:lvl>
    <w:lvl w:ilvl="1" w:tplc="040C0003" w:tentative="1">
      <w:start w:val="1"/>
      <w:numFmt w:val="bullet"/>
      <w:lvlText w:val="o"/>
      <w:lvlJc w:val="left"/>
      <w:pPr>
        <w:ind w:left="2924" w:hanging="360"/>
      </w:pPr>
      <w:rPr>
        <w:rFonts w:ascii="Courier New" w:hAnsi="Courier New" w:hint="default"/>
      </w:rPr>
    </w:lvl>
    <w:lvl w:ilvl="2" w:tplc="040C0005" w:tentative="1">
      <w:start w:val="1"/>
      <w:numFmt w:val="bullet"/>
      <w:lvlText w:val=""/>
      <w:lvlJc w:val="left"/>
      <w:pPr>
        <w:ind w:left="3644" w:hanging="360"/>
      </w:pPr>
      <w:rPr>
        <w:rFonts w:ascii="Wingdings" w:hAnsi="Wingdings" w:hint="default"/>
      </w:rPr>
    </w:lvl>
    <w:lvl w:ilvl="3" w:tplc="040C0001" w:tentative="1">
      <w:start w:val="1"/>
      <w:numFmt w:val="bullet"/>
      <w:lvlText w:val=""/>
      <w:lvlJc w:val="left"/>
      <w:pPr>
        <w:ind w:left="4364" w:hanging="360"/>
      </w:pPr>
      <w:rPr>
        <w:rFonts w:ascii="Symbol" w:hAnsi="Symbol" w:hint="default"/>
      </w:rPr>
    </w:lvl>
    <w:lvl w:ilvl="4" w:tplc="040C0003" w:tentative="1">
      <w:start w:val="1"/>
      <w:numFmt w:val="bullet"/>
      <w:lvlText w:val="o"/>
      <w:lvlJc w:val="left"/>
      <w:pPr>
        <w:ind w:left="5084" w:hanging="360"/>
      </w:pPr>
      <w:rPr>
        <w:rFonts w:ascii="Courier New" w:hAnsi="Courier New" w:hint="default"/>
      </w:rPr>
    </w:lvl>
    <w:lvl w:ilvl="5" w:tplc="040C0005" w:tentative="1">
      <w:start w:val="1"/>
      <w:numFmt w:val="bullet"/>
      <w:lvlText w:val=""/>
      <w:lvlJc w:val="left"/>
      <w:pPr>
        <w:ind w:left="5804" w:hanging="360"/>
      </w:pPr>
      <w:rPr>
        <w:rFonts w:ascii="Wingdings" w:hAnsi="Wingdings" w:hint="default"/>
      </w:rPr>
    </w:lvl>
    <w:lvl w:ilvl="6" w:tplc="040C0001" w:tentative="1">
      <w:start w:val="1"/>
      <w:numFmt w:val="bullet"/>
      <w:lvlText w:val=""/>
      <w:lvlJc w:val="left"/>
      <w:pPr>
        <w:ind w:left="6524" w:hanging="360"/>
      </w:pPr>
      <w:rPr>
        <w:rFonts w:ascii="Symbol" w:hAnsi="Symbol" w:hint="default"/>
      </w:rPr>
    </w:lvl>
    <w:lvl w:ilvl="7" w:tplc="040C0003" w:tentative="1">
      <w:start w:val="1"/>
      <w:numFmt w:val="bullet"/>
      <w:lvlText w:val="o"/>
      <w:lvlJc w:val="left"/>
      <w:pPr>
        <w:ind w:left="7244" w:hanging="360"/>
      </w:pPr>
      <w:rPr>
        <w:rFonts w:ascii="Courier New" w:hAnsi="Courier New" w:hint="default"/>
      </w:rPr>
    </w:lvl>
    <w:lvl w:ilvl="8" w:tplc="040C0005" w:tentative="1">
      <w:start w:val="1"/>
      <w:numFmt w:val="bullet"/>
      <w:lvlText w:val=""/>
      <w:lvlJc w:val="left"/>
      <w:pPr>
        <w:ind w:left="7964" w:hanging="360"/>
      </w:pPr>
      <w:rPr>
        <w:rFonts w:ascii="Wingdings" w:hAnsi="Wingdings" w:hint="default"/>
      </w:rPr>
    </w:lvl>
  </w:abstractNum>
  <w:abstractNum w:abstractNumId="26" w15:restartNumberingAfterBreak="0">
    <w:nsid w:val="7F4E3538"/>
    <w:multiLevelType w:val="hybridMultilevel"/>
    <w:tmpl w:val="D196FCFE"/>
    <w:lvl w:ilvl="0" w:tplc="2E365D54">
      <w:numFmt w:val="bullet"/>
      <w:lvlText w:val="-"/>
      <w:lvlJc w:val="left"/>
      <w:pPr>
        <w:ind w:left="2628" w:hanging="360"/>
      </w:pPr>
      <w:rPr>
        <w:rFonts w:ascii="Calibri" w:eastAsiaTheme="minorHAnsi" w:hAnsi="Calibri" w:cs="Times New Roman" w:hint="default"/>
        <w:b/>
        <w:color w:val="0070C0"/>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16cid:durableId="1453943890">
    <w:abstractNumId w:val="17"/>
  </w:num>
  <w:num w:numId="2" w16cid:durableId="860582747">
    <w:abstractNumId w:val="9"/>
  </w:num>
  <w:num w:numId="3" w16cid:durableId="1343359061">
    <w:abstractNumId w:val="6"/>
  </w:num>
  <w:num w:numId="4" w16cid:durableId="994652442">
    <w:abstractNumId w:val="23"/>
  </w:num>
  <w:num w:numId="5" w16cid:durableId="580530170">
    <w:abstractNumId w:val="5"/>
  </w:num>
  <w:num w:numId="6" w16cid:durableId="546143541">
    <w:abstractNumId w:val="10"/>
  </w:num>
  <w:num w:numId="7" w16cid:durableId="1461731271">
    <w:abstractNumId w:val="8"/>
  </w:num>
  <w:num w:numId="8" w16cid:durableId="1712920584">
    <w:abstractNumId w:val="12"/>
  </w:num>
  <w:num w:numId="9" w16cid:durableId="1987975309">
    <w:abstractNumId w:val="4"/>
  </w:num>
  <w:num w:numId="10" w16cid:durableId="2133353275">
    <w:abstractNumId w:val="1"/>
  </w:num>
  <w:num w:numId="11" w16cid:durableId="203060210">
    <w:abstractNumId w:val="14"/>
  </w:num>
  <w:num w:numId="12" w16cid:durableId="1379623544">
    <w:abstractNumId w:val="3"/>
  </w:num>
  <w:num w:numId="13" w16cid:durableId="2021276518">
    <w:abstractNumId w:val="18"/>
  </w:num>
  <w:num w:numId="14" w16cid:durableId="398093159">
    <w:abstractNumId w:val="24"/>
  </w:num>
  <w:num w:numId="15" w16cid:durableId="1593930094">
    <w:abstractNumId w:val="11"/>
  </w:num>
  <w:num w:numId="16" w16cid:durableId="77992413">
    <w:abstractNumId w:val="20"/>
  </w:num>
  <w:num w:numId="17" w16cid:durableId="1431076599">
    <w:abstractNumId w:val="16"/>
  </w:num>
  <w:num w:numId="18" w16cid:durableId="407922370">
    <w:abstractNumId w:val="13"/>
  </w:num>
  <w:num w:numId="19" w16cid:durableId="133182717">
    <w:abstractNumId w:val="2"/>
  </w:num>
  <w:num w:numId="20" w16cid:durableId="1998681937">
    <w:abstractNumId w:val="7"/>
  </w:num>
  <w:num w:numId="21" w16cid:durableId="1760058192">
    <w:abstractNumId w:val="19"/>
  </w:num>
  <w:num w:numId="22" w16cid:durableId="1767770772">
    <w:abstractNumId w:val="26"/>
  </w:num>
  <w:num w:numId="23" w16cid:durableId="1942687550">
    <w:abstractNumId w:val="0"/>
  </w:num>
  <w:num w:numId="24" w16cid:durableId="1023245741">
    <w:abstractNumId w:val="15"/>
  </w:num>
  <w:num w:numId="25" w16cid:durableId="1748070128">
    <w:abstractNumId w:val="25"/>
  </w:num>
  <w:num w:numId="26" w16cid:durableId="2134127786">
    <w:abstractNumId w:val="22"/>
  </w:num>
  <w:num w:numId="27" w16cid:durableId="198445797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colormru v:ext="edit" colors="#06366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70E"/>
    <w:rsid w:val="000054DB"/>
    <w:rsid w:val="00005615"/>
    <w:rsid w:val="00011403"/>
    <w:rsid w:val="0001389F"/>
    <w:rsid w:val="00022371"/>
    <w:rsid w:val="00031DC3"/>
    <w:rsid w:val="000414A3"/>
    <w:rsid w:val="00044676"/>
    <w:rsid w:val="000453C4"/>
    <w:rsid w:val="00046755"/>
    <w:rsid w:val="00046F85"/>
    <w:rsid w:val="00054F0B"/>
    <w:rsid w:val="00057FC5"/>
    <w:rsid w:val="00060ADD"/>
    <w:rsid w:val="000610AA"/>
    <w:rsid w:val="00061401"/>
    <w:rsid w:val="000619EC"/>
    <w:rsid w:val="00063CB9"/>
    <w:rsid w:val="00065A13"/>
    <w:rsid w:val="00065AB3"/>
    <w:rsid w:val="00070666"/>
    <w:rsid w:val="000753BB"/>
    <w:rsid w:val="00076AE8"/>
    <w:rsid w:val="00093D01"/>
    <w:rsid w:val="00094B48"/>
    <w:rsid w:val="000A3A21"/>
    <w:rsid w:val="000A7025"/>
    <w:rsid w:val="000A7F90"/>
    <w:rsid w:val="000B09C3"/>
    <w:rsid w:val="000B0CAA"/>
    <w:rsid w:val="000C6435"/>
    <w:rsid w:val="000D364A"/>
    <w:rsid w:val="00107480"/>
    <w:rsid w:val="00107DA9"/>
    <w:rsid w:val="00110E5D"/>
    <w:rsid w:val="00116E93"/>
    <w:rsid w:val="001243CF"/>
    <w:rsid w:val="00126894"/>
    <w:rsid w:val="00130318"/>
    <w:rsid w:val="00132E1C"/>
    <w:rsid w:val="00142AC8"/>
    <w:rsid w:val="00144F7D"/>
    <w:rsid w:val="00147A16"/>
    <w:rsid w:val="00167199"/>
    <w:rsid w:val="00167B72"/>
    <w:rsid w:val="00174DA1"/>
    <w:rsid w:val="001754AE"/>
    <w:rsid w:val="0017714F"/>
    <w:rsid w:val="001A55D2"/>
    <w:rsid w:val="001B1CB4"/>
    <w:rsid w:val="001B3284"/>
    <w:rsid w:val="001D52A8"/>
    <w:rsid w:val="001E1583"/>
    <w:rsid w:val="001F1E70"/>
    <w:rsid w:val="00200BAF"/>
    <w:rsid w:val="0020170E"/>
    <w:rsid w:val="00203EDC"/>
    <w:rsid w:val="0020756B"/>
    <w:rsid w:val="00207F9D"/>
    <w:rsid w:val="00214C64"/>
    <w:rsid w:val="00226FA6"/>
    <w:rsid w:val="002275E3"/>
    <w:rsid w:val="00234149"/>
    <w:rsid w:val="002369F0"/>
    <w:rsid w:val="0023724C"/>
    <w:rsid w:val="002416A9"/>
    <w:rsid w:val="0024465C"/>
    <w:rsid w:val="002478E6"/>
    <w:rsid w:val="00250D58"/>
    <w:rsid w:val="00253803"/>
    <w:rsid w:val="002629A8"/>
    <w:rsid w:val="002778CA"/>
    <w:rsid w:val="00284AEB"/>
    <w:rsid w:val="0028692D"/>
    <w:rsid w:val="002902E7"/>
    <w:rsid w:val="0029406D"/>
    <w:rsid w:val="002956A7"/>
    <w:rsid w:val="002A0729"/>
    <w:rsid w:val="002A5F7D"/>
    <w:rsid w:val="002B089C"/>
    <w:rsid w:val="002B2E09"/>
    <w:rsid w:val="002B7AE7"/>
    <w:rsid w:val="002C2FF6"/>
    <w:rsid w:val="002C4085"/>
    <w:rsid w:val="002D120E"/>
    <w:rsid w:val="002D63B0"/>
    <w:rsid w:val="002D6903"/>
    <w:rsid w:val="002D6A86"/>
    <w:rsid w:val="002E43F7"/>
    <w:rsid w:val="002F0689"/>
    <w:rsid w:val="002F4D10"/>
    <w:rsid w:val="002F6DA8"/>
    <w:rsid w:val="002F7735"/>
    <w:rsid w:val="002F7ED3"/>
    <w:rsid w:val="003033A0"/>
    <w:rsid w:val="00311126"/>
    <w:rsid w:val="00312FE7"/>
    <w:rsid w:val="00322D19"/>
    <w:rsid w:val="00326AD5"/>
    <w:rsid w:val="00337929"/>
    <w:rsid w:val="00340E04"/>
    <w:rsid w:val="003421F8"/>
    <w:rsid w:val="00354DF3"/>
    <w:rsid w:val="003556F2"/>
    <w:rsid w:val="00356DB5"/>
    <w:rsid w:val="0036075D"/>
    <w:rsid w:val="0036396A"/>
    <w:rsid w:val="00364F93"/>
    <w:rsid w:val="00366BAA"/>
    <w:rsid w:val="003721A1"/>
    <w:rsid w:val="0038063D"/>
    <w:rsid w:val="00381170"/>
    <w:rsid w:val="0038251C"/>
    <w:rsid w:val="00385596"/>
    <w:rsid w:val="003963F6"/>
    <w:rsid w:val="00397E0F"/>
    <w:rsid w:val="003A2EFB"/>
    <w:rsid w:val="003A4937"/>
    <w:rsid w:val="003E3377"/>
    <w:rsid w:val="003E6F07"/>
    <w:rsid w:val="003F4805"/>
    <w:rsid w:val="003F5ED5"/>
    <w:rsid w:val="003F79D0"/>
    <w:rsid w:val="00407F6D"/>
    <w:rsid w:val="00416427"/>
    <w:rsid w:val="00423BF8"/>
    <w:rsid w:val="00424DFF"/>
    <w:rsid w:val="004277EB"/>
    <w:rsid w:val="004322AD"/>
    <w:rsid w:val="00433917"/>
    <w:rsid w:val="00435D84"/>
    <w:rsid w:val="004376DF"/>
    <w:rsid w:val="00440963"/>
    <w:rsid w:val="00441431"/>
    <w:rsid w:val="004437F4"/>
    <w:rsid w:val="00452D94"/>
    <w:rsid w:val="00453A28"/>
    <w:rsid w:val="0045514C"/>
    <w:rsid w:val="00455346"/>
    <w:rsid w:val="00460722"/>
    <w:rsid w:val="00461DAC"/>
    <w:rsid w:val="00466F90"/>
    <w:rsid w:val="00481BB0"/>
    <w:rsid w:val="00485423"/>
    <w:rsid w:val="004953B2"/>
    <w:rsid w:val="00497FDE"/>
    <w:rsid w:val="004A1203"/>
    <w:rsid w:val="004A299C"/>
    <w:rsid w:val="004A34AE"/>
    <w:rsid w:val="004B3A5F"/>
    <w:rsid w:val="004B5E18"/>
    <w:rsid w:val="004C3E09"/>
    <w:rsid w:val="004D750A"/>
    <w:rsid w:val="004E395F"/>
    <w:rsid w:val="004E4115"/>
    <w:rsid w:val="004F0320"/>
    <w:rsid w:val="004F0EA2"/>
    <w:rsid w:val="004F3144"/>
    <w:rsid w:val="004F7E1C"/>
    <w:rsid w:val="004F7E2C"/>
    <w:rsid w:val="00502DF8"/>
    <w:rsid w:val="005114D1"/>
    <w:rsid w:val="00511C89"/>
    <w:rsid w:val="00515F4D"/>
    <w:rsid w:val="005231F6"/>
    <w:rsid w:val="00523F2F"/>
    <w:rsid w:val="00533C19"/>
    <w:rsid w:val="00550A8C"/>
    <w:rsid w:val="00555C77"/>
    <w:rsid w:val="00555E23"/>
    <w:rsid w:val="00556EDA"/>
    <w:rsid w:val="005668AF"/>
    <w:rsid w:val="00581F57"/>
    <w:rsid w:val="00584045"/>
    <w:rsid w:val="0058611C"/>
    <w:rsid w:val="00591C93"/>
    <w:rsid w:val="00596680"/>
    <w:rsid w:val="005A2D0D"/>
    <w:rsid w:val="005B0844"/>
    <w:rsid w:val="005C0059"/>
    <w:rsid w:val="005C2E31"/>
    <w:rsid w:val="005C51F0"/>
    <w:rsid w:val="005C7A89"/>
    <w:rsid w:val="005D2886"/>
    <w:rsid w:val="005E23D0"/>
    <w:rsid w:val="005E7206"/>
    <w:rsid w:val="005F71C4"/>
    <w:rsid w:val="00605802"/>
    <w:rsid w:val="006134B1"/>
    <w:rsid w:val="00615142"/>
    <w:rsid w:val="00615BDD"/>
    <w:rsid w:val="00623D7B"/>
    <w:rsid w:val="006341E4"/>
    <w:rsid w:val="00635A98"/>
    <w:rsid w:val="00637301"/>
    <w:rsid w:val="0064684C"/>
    <w:rsid w:val="00665CE3"/>
    <w:rsid w:val="00667366"/>
    <w:rsid w:val="00673B1A"/>
    <w:rsid w:val="00680243"/>
    <w:rsid w:val="006871A0"/>
    <w:rsid w:val="006B0FEA"/>
    <w:rsid w:val="006B680A"/>
    <w:rsid w:val="006C0C7F"/>
    <w:rsid w:val="006C142D"/>
    <w:rsid w:val="006C6111"/>
    <w:rsid w:val="006C66F9"/>
    <w:rsid w:val="006C68E2"/>
    <w:rsid w:val="006D75A1"/>
    <w:rsid w:val="006E02BF"/>
    <w:rsid w:val="006E1311"/>
    <w:rsid w:val="006E2EFF"/>
    <w:rsid w:val="006E42BD"/>
    <w:rsid w:val="006F0E3A"/>
    <w:rsid w:val="0070568A"/>
    <w:rsid w:val="00711F9B"/>
    <w:rsid w:val="00713557"/>
    <w:rsid w:val="0072154C"/>
    <w:rsid w:val="00721F2F"/>
    <w:rsid w:val="0072326C"/>
    <w:rsid w:val="00724B23"/>
    <w:rsid w:val="007272BE"/>
    <w:rsid w:val="00727B38"/>
    <w:rsid w:val="007334C2"/>
    <w:rsid w:val="0074638D"/>
    <w:rsid w:val="007475CC"/>
    <w:rsid w:val="00755B55"/>
    <w:rsid w:val="0077082B"/>
    <w:rsid w:val="00772E71"/>
    <w:rsid w:val="0077321B"/>
    <w:rsid w:val="007821DB"/>
    <w:rsid w:val="00783446"/>
    <w:rsid w:val="00790553"/>
    <w:rsid w:val="00796D96"/>
    <w:rsid w:val="007B0A98"/>
    <w:rsid w:val="007B0C6E"/>
    <w:rsid w:val="007B44E8"/>
    <w:rsid w:val="007C0231"/>
    <w:rsid w:val="007C6D9D"/>
    <w:rsid w:val="007D18FC"/>
    <w:rsid w:val="007D319F"/>
    <w:rsid w:val="007F55D9"/>
    <w:rsid w:val="007F6897"/>
    <w:rsid w:val="007F7E18"/>
    <w:rsid w:val="008010C8"/>
    <w:rsid w:val="00806692"/>
    <w:rsid w:val="0080780A"/>
    <w:rsid w:val="00811042"/>
    <w:rsid w:val="00814693"/>
    <w:rsid w:val="00814FE3"/>
    <w:rsid w:val="00817C8D"/>
    <w:rsid w:val="008216A8"/>
    <w:rsid w:val="00824CBB"/>
    <w:rsid w:val="008347E3"/>
    <w:rsid w:val="00835FF9"/>
    <w:rsid w:val="008416FC"/>
    <w:rsid w:val="00842242"/>
    <w:rsid w:val="00845FB3"/>
    <w:rsid w:val="00850711"/>
    <w:rsid w:val="00852271"/>
    <w:rsid w:val="0085264A"/>
    <w:rsid w:val="00854AC9"/>
    <w:rsid w:val="008621B7"/>
    <w:rsid w:val="0087517E"/>
    <w:rsid w:val="00881763"/>
    <w:rsid w:val="00884DEE"/>
    <w:rsid w:val="0089238A"/>
    <w:rsid w:val="00892BAA"/>
    <w:rsid w:val="00893C98"/>
    <w:rsid w:val="00895473"/>
    <w:rsid w:val="0089735A"/>
    <w:rsid w:val="008A6175"/>
    <w:rsid w:val="008B3C0F"/>
    <w:rsid w:val="008B6F61"/>
    <w:rsid w:val="008C4008"/>
    <w:rsid w:val="008D6B9D"/>
    <w:rsid w:val="008E6337"/>
    <w:rsid w:val="008F5028"/>
    <w:rsid w:val="00902BD0"/>
    <w:rsid w:val="0091220B"/>
    <w:rsid w:val="00912D7A"/>
    <w:rsid w:val="00915A29"/>
    <w:rsid w:val="009160BC"/>
    <w:rsid w:val="00916F7B"/>
    <w:rsid w:val="00925212"/>
    <w:rsid w:val="0093082F"/>
    <w:rsid w:val="00930F4B"/>
    <w:rsid w:val="00931410"/>
    <w:rsid w:val="00931E3C"/>
    <w:rsid w:val="0094173A"/>
    <w:rsid w:val="00941822"/>
    <w:rsid w:val="0094740B"/>
    <w:rsid w:val="0094758C"/>
    <w:rsid w:val="0095369C"/>
    <w:rsid w:val="009569FB"/>
    <w:rsid w:val="00967FC7"/>
    <w:rsid w:val="00980B25"/>
    <w:rsid w:val="009822F2"/>
    <w:rsid w:val="0098397A"/>
    <w:rsid w:val="00985418"/>
    <w:rsid w:val="00990E79"/>
    <w:rsid w:val="00994C6E"/>
    <w:rsid w:val="00995A52"/>
    <w:rsid w:val="00997E8B"/>
    <w:rsid w:val="009B32CB"/>
    <w:rsid w:val="009B7038"/>
    <w:rsid w:val="009C0FD0"/>
    <w:rsid w:val="009C50B6"/>
    <w:rsid w:val="009D328B"/>
    <w:rsid w:val="009D7435"/>
    <w:rsid w:val="009E20AA"/>
    <w:rsid w:val="009E2388"/>
    <w:rsid w:val="009F1789"/>
    <w:rsid w:val="009F2DA3"/>
    <w:rsid w:val="00A021E9"/>
    <w:rsid w:val="00A03E5F"/>
    <w:rsid w:val="00A04E9D"/>
    <w:rsid w:val="00A06AE6"/>
    <w:rsid w:val="00A06C6E"/>
    <w:rsid w:val="00A07B08"/>
    <w:rsid w:val="00A10269"/>
    <w:rsid w:val="00A204B3"/>
    <w:rsid w:val="00A21A38"/>
    <w:rsid w:val="00A24150"/>
    <w:rsid w:val="00A24621"/>
    <w:rsid w:val="00A25449"/>
    <w:rsid w:val="00A407F1"/>
    <w:rsid w:val="00A442F0"/>
    <w:rsid w:val="00A53FC9"/>
    <w:rsid w:val="00A62032"/>
    <w:rsid w:val="00A705FE"/>
    <w:rsid w:val="00A73385"/>
    <w:rsid w:val="00A8436A"/>
    <w:rsid w:val="00A9221A"/>
    <w:rsid w:val="00AA1795"/>
    <w:rsid w:val="00AA222F"/>
    <w:rsid w:val="00AB3C14"/>
    <w:rsid w:val="00AB4966"/>
    <w:rsid w:val="00AC559D"/>
    <w:rsid w:val="00AD0A40"/>
    <w:rsid w:val="00AF2B67"/>
    <w:rsid w:val="00AF2F0D"/>
    <w:rsid w:val="00B02057"/>
    <w:rsid w:val="00B124D0"/>
    <w:rsid w:val="00B1656E"/>
    <w:rsid w:val="00B16ACA"/>
    <w:rsid w:val="00B1708F"/>
    <w:rsid w:val="00B215B7"/>
    <w:rsid w:val="00B242C8"/>
    <w:rsid w:val="00B263CD"/>
    <w:rsid w:val="00B32AAF"/>
    <w:rsid w:val="00B33E5F"/>
    <w:rsid w:val="00B34512"/>
    <w:rsid w:val="00B44B15"/>
    <w:rsid w:val="00B55A4B"/>
    <w:rsid w:val="00B60923"/>
    <w:rsid w:val="00B6312D"/>
    <w:rsid w:val="00B63C20"/>
    <w:rsid w:val="00B71580"/>
    <w:rsid w:val="00B755D9"/>
    <w:rsid w:val="00B923C1"/>
    <w:rsid w:val="00B94634"/>
    <w:rsid w:val="00BA61F9"/>
    <w:rsid w:val="00BB2865"/>
    <w:rsid w:val="00BC4523"/>
    <w:rsid w:val="00BC471A"/>
    <w:rsid w:val="00BD3C25"/>
    <w:rsid w:val="00BD3D11"/>
    <w:rsid w:val="00BF32FD"/>
    <w:rsid w:val="00BF67AF"/>
    <w:rsid w:val="00C0098A"/>
    <w:rsid w:val="00C16C75"/>
    <w:rsid w:val="00C21E39"/>
    <w:rsid w:val="00C24C92"/>
    <w:rsid w:val="00C56E8B"/>
    <w:rsid w:val="00C57BC6"/>
    <w:rsid w:val="00C6593F"/>
    <w:rsid w:val="00C67668"/>
    <w:rsid w:val="00C771ED"/>
    <w:rsid w:val="00C77F55"/>
    <w:rsid w:val="00C83FEA"/>
    <w:rsid w:val="00C90511"/>
    <w:rsid w:val="00C928F8"/>
    <w:rsid w:val="00C95240"/>
    <w:rsid w:val="00CC1C0D"/>
    <w:rsid w:val="00CC2F9E"/>
    <w:rsid w:val="00CC4CEC"/>
    <w:rsid w:val="00CD0329"/>
    <w:rsid w:val="00CD3C0A"/>
    <w:rsid w:val="00CE175D"/>
    <w:rsid w:val="00CE25A7"/>
    <w:rsid w:val="00CE2CB5"/>
    <w:rsid w:val="00CF32FD"/>
    <w:rsid w:val="00CF383D"/>
    <w:rsid w:val="00CF4632"/>
    <w:rsid w:val="00D10144"/>
    <w:rsid w:val="00D10A1F"/>
    <w:rsid w:val="00D11357"/>
    <w:rsid w:val="00D135C0"/>
    <w:rsid w:val="00D140C6"/>
    <w:rsid w:val="00D16C98"/>
    <w:rsid w:val="00D3433A"/>
    <w:rsid w:val="00D47B5F"/>
    <w:rsid w:val="00D52438"/>
    <w:rsid w:val="00D548F3"/>
    <w:rsid w:val="00D56BFB"/>
    <w:rsid w:val="00D807E7"/>
    <w:rsid w:val="00D81563"/>
    <w:rsid w:val="00D925E6"/>
    <w:rsid w:val="00D93EC5"/>
    <w:rsid w:val="00D94B23"/>
    <w:rsid w:val="00D9755E"/>
    <w:rsid w:val="00DA2F9D"/>
    <w:rsid w:val="00DA7BA6"/>
    <w:rsid w:val="00DB2725"/>
    <w:rsid w:val="00DB5A0A"/>
    <w:rsid w:val="00DB6DA7"/>
    <w:rsid w:val="00DC4E60"/>
    <w:rsid w:val="00DC4EAC"/>
    <w:rsid w:val="00DC62D2"/>
    <w:rsid w:val="00DC76C0"/>
    <w:rsid w:val="00DD4383"/>
    <w:rsid w:val="00DE3584"/>
    <w:rsid w:val="00DE3DF5"/>
    <w:rsid w:val="00DF0FA7"/>
    <w:rsid w:val="00DF304B"/>
    <w:rsid w:val="00E030E3"/>
    <w:rsid w:val="00E040D6"/>
    <w:rsid w:val="00E06F9E"/>
    <w:rsid w:val="00E22F50"/>
    <w:rsid w:val="00E25C69"/>
    <w:rsid w:val="00E26847"/>
    <w:rsid w:val="00E33356"/>
    <w:rsid w:val="00E33ECC"/>
    <w:rsid w:val="00E515C9"/>
    <w:rsid w:val="00E5252B"/>
    <w:rsid w:val="00E52B89"/>
    <w:rsid w:val="00E55301"/>
    <w:rsid w:val="00E55ADE"/>
    <w:rsid w:val="00E61D39"/>
    <w:rsid w:val="00E662C9"/>
    <w:rsid w:val="00E94B05"/>
    <w:rsid w:val="00E96F15"/>
    <w:rsid w:val="00EA0AFC"/>
    <w:rsid w:val="00EA66F8"/>
    <w:rsid w:val="00ED3618"/>
    <w:rsid w:val="00EE51DA"/>
    <w:rsid w:val="00EE788D"/>
    <w:rsid w:val="00F05A87"/>
    <w:rsid w:val="00F35F1A"/>
    <w:rsid w:val="00F37AC3"/>
    <w:rsid w:val="00F434CA"/>
    <w:rsid w:val="00F450D0"/>
    <w:rsid w:val="00F47EFD"/>
    <w:rsid w:val="00F56E0B"/>
    <w:rsid w:val="00F60901"/>
    <w:rsid w:val="00F639C4"/>
    <w:rsid w:val="00F6625D"/>
    <w:rsid w:val="00F6678B"/>
    <w:rsid w:val="00F669CA"/>
    <w:rsid w:val="00F76EC4"/>
    <w:rsid w:val="00F8028B"/>
    <w:rsid w:val="00FA307D"/>
    <w:rsid w:val="00FA3088"/>
    <w:rsid w:val="00FA3B98"/>
    <w:rsid w:val="00FA6B9A"/>
    <w:rsid w:val="00FB3DC4"/>
    <w:rsid w:val="00FB56D0"/>
    <w:rsid w:val="00FB64ED"/>
    <w:rsid w:val="00FC22AC"/>
    <w:rsid w:val="00FE12AB"/>
    <w:rsid w:val="00FE3626"/>
    <w:rsid w:val="00FF0C61"/>
    <w:rsid w:val="00FF6A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6366a"/>
    </o:shapedefaults>
    <o:shapelayout v:ext="edit">
      <o:idmap v:ext="edit" data="2"/>
    </o:shapelayout>
  </w:shapeDefaults>
  <w:decimalSymbol w:val=","/>
  <w:listSeparator w:val=";"/>
  <w14:docId w14:val="61B8B8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C16C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5F71C4"/>
  </w:style>
  <w:style w:type="paragraph" w:styleId="Paragraphedeliste">
    <w:name w:val="List Paragraph"/>
    <w:basedOn w:val="Normal"/>
    <w:uiPriority w:val="34"/>
    <w:qFormat/>
    <w:rsid w:val="005F71C4"/>
    <w:pPr>
      <w:ind w:left="720"/>
      <w:contextualSpacing/>
    </w:pPr>
    <w:rPr>
      <w:lang w:bidi="he-IL"/>
    </w:rPr>
  </w:style>
  <w:style w:type="character" w:styleId="Appelnotedebasdep">
    <w:name w:val="footnote reference"/>
    <w:basedOn w:val="Policepardfaut"/>
    <w:uiPriority w:val="99"/>
    <w:unhideWhenUsed/>
    <w:rsid w:val="005F71C4"/>
    <w:rPr>
      <w:vertAlign w:val="superscript"/>
    </w:rPr>
  </w:style>
  <w:style w:type="paragraph" w:styleId="Notedebasdepage">
    <w:name w:val="footnote text"/>
    <w:basedOn w:val="Normal"/>
    <w:link w:val="NotedebasdepageCar"/>
    <w:uiPriority w:val="99"/>
    <w:unhideWhenUsed/>
    <w:rsid w:val="005F71C4"/>
    <w:pPr>
      <w:spacing w:after="0" w:line="240" w:lineRule="auto"/>
    </w:pPr>
    <w:rPr>
      <w:sz w:val="20"/>
      <w:szCs w:val="20"/>
    </w:rPr>
  </w:style>
  <w:style w:type="character" w:customStyle="1" w:styleId="NotedebasdepageCar">
    <w:name w:val="Note de bas de page Car"/>
    <w:basedOn w:val="Policepardfaut"/>
    <w:link w:val="Notedebasdepage"/>
    <w:uiPriority w:val="99"/>
    <w:rsid w:val="005F71C4"/>
    <w:rPr>
      <w:sz w:val="20"/>
      <w:szCs w:val="20"/>
    </w:rPr>
  </w:style>
  <w:style w:type="paragraph" w:styleId="Textedebulles">
    <w:name w:val="Balloon Text"/>
    <w:basedOn w:val="Normal"/>
    <w:link w:val="TextedebullesCar"/>
    <w:uiPriority w:val="99"/>
    <w:semiHidden/>
    <w:unhideWhenUsed/>
    <w:rsid w:val="00D807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07E7"/>
    <w:rPr>
      <w:rFonts w:ascii="Tahoma" w:hAnsi="Tahoma" w:cs="Tahoma"/>
      <w:sz w:val="16"/>
      <w:szCs w:val="16"/>
    </w:rPr>
  </w:style>
  <w:style w:type="paragraph" w:styleId="En-tte">
    <w:name w:val="header"/>
    <w:basedOn w:val="Normal"/>
    <w:link w:val="En-tteCar"/>
    <w:uiPriority w:val="99"/>
    <w:unhideWhenUsed/>
    <w:rsid w:val="00790553"/>
    <w:pPr>
      <w:tabs>
        <w:tab w:val="center" w:pos="4536"/>
        <w:tab w:val="right" w:pos="9072"/>
      </w:tabs>
      <w:spacing w:after="0" w:line="240" w:lineRule="auto"/>
    </w:pPr>
  </w:style>
  <w:style w:type="character" w:customStyle="1" w:styleId="En-tteCar">
    <w:name w:val="En-tête Car"/>
    <w:basedOn w:val="Policepardfaut"/>
    <w:link w:val="En-tte"/>
    <w:uiPriority w:val="99"/>
    <w:rsid w:val="00790553"/>
  </w:style>
  <w:style w:type="paragraph" w:styleId="Pieddepage">
    <w:name w:val="footer"/>
    <w:basedOn w:val="Normal"/>
    <w:link w:val="PieddepageCar"/>
    <w:uiPriority w:val="99"/>
    <w:unhideWhenUsed/>
    <w:rsid w:val="007905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0553"/>
  </w:style>
  <w:style w:type="character" w:customStyle="1" w:styleId="Titre1Car">
    <w:name w:val="Titre 1 Car"/>
    <w:basedOn w:val="Policepardfaut"/>
    <w:link w:val="Titre1"/>
    <w:uiPriority w:val="9"/>
    <w:rsid w:val="00C16C75"/>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C16C75"/>
  </w:style>
  <w:style w:type="character" w:styleId="Lienhypertexte">
    <w:name w:val="Hyperlink"/>
    <w:basedOn w:val="Policepardfaut"/>
    <w:uiPriority w:val="99"/>
    <w:unhideWhenUsed/>
    <w:rsid w:val="00C16C75"/>
    <w:rPr>
      <w:color w:val="0000FF"/>
      <w:u w:val="single"/>
    </w:rPr>
  </w:style>
  <w:style w:type="character" w:styleId="Lienhypertextesuivivisit">
    <w:name w:val="FollowedHyperlink"/>
    <w:basedOn w:val="Policepardfaut"/>
    <w:uiPriority w:val="99"/>
    <w:semiHidden/>
    <w:unhideWhenUsed/>
    <w:rsid w:val="00203EDC"/>
    <w:rPr>
      <w:color w:val="800080" w:themeColor="followedHyperlink"/>
      <w:u w:val="single"/>
    </w:rPr>
  </w:style>
  <w:style w:type="character" w:styleId="Marquedecommentaire">
    <w:name w:val="annotation reference"/>
    <w:basedOn w:val="Policepardfaut"/>
    <w:uiPriority w:val="99"/>
    <w:semiHidden/>
    <w:unhideWhenUsed/>
    <w:rsid w:val="001754AE"/>
    <w:rPr>
      <w:sz w:val="18"/>
      <w:szCs w:val="18"/>
    </w:rPr>
  </w:style>
  <w:style w:type="paragraph" w:styleId="Commentaire">
    <w:name w:val="annotation text"/>
    <w:basedOn w:val="Normal"/>
    <w:link w:val="CommentaireCar"/>
    <w:uiPriority w:val="99"/>
    <w:semiHidden/>
    <w:unhideWhenUsed/>
    <w:rsid w:val="001754AE"/>
    <w:pPr>
      <w:spacing w:line="240" w:lineRule="auto"/>
    </w:pPr>
    <w:rPr>
      <w:sz w:val="24"/>
      <w:szCs w:val="24"/>
    </w:rPr>
  </w:style>
  <w:style w:type="character" w:customStyle="1" w:styleId="CommentaireCar">
    <w:name w:val="Commentaire Car"/>
    <w:basedOn w:val="Policepardfaut"/>
    <w:link w:val="Commentaire"/>
    <w:uiPriority w:val="99"/>
    <w:semiHidden/>
    <w:rsid w:val="001754AE"/>
    <w:rPr>
      <w:sz w:val="24"/>
      <w:szCs w:val="24"/>
    </w:rPr>
  </w:style>
  <w:style w:type="paragraph" w:styleId="Objetducommentaire">
    <w:name w:val="annotation subject"/>
    <w:basedOn w:val="Commentaire"/>
    <w:next w:val="Commentaire"/>
    <w:link w:val="ObjetducommentaireCar"/>
    <w:uiPriority w:val="99"/>
    <w:semiHidden/>
    <w:unhideWhenUsed/>
    <w:rsid w:val="001754AE"/>
    <w:rPr>
      <w:b/>
      <w:bCs/>
      <w:sz w:val="20"/>
      <w:szCs w:val="20"/>
    </w:rPr>
  </w:style>
  <w:style w:type="character" w:customStyle="1" w:styleId="ObjetducommentaireCar">
    <w:name w:val="Objet du commentaire Car"/>
    <w:basedOn w:val="CommentaireCar"/>
    <w:link w:val="Objetducommentaire"/>
    <w:uiPriority w:val="99"/>
    <w:semiHidden/>
    <w:rsid w:val="001754AE"/>
    <w:rPr>
      <w:b/>
      <w:bCs/>
      <w:sz w:val="20"/>
      <w:szCs w:val="20"/>
    </w:rPr>
  </w:style>
  <w:style w:type="character" w:styleId="Accentuation">
    <w:name w:val="Emphasis"/>
    <w:basedOn w:val="Policepardfaut"/>
    <w:uiPriority w:val="20"/>
    <w:qFormat/>
    <w:rsid w:val="00502DF8"/>
    <w:rPr>
      <w:i/>
      <w:iCs/>
    </w:rPr>
  </w:style>
  <w:style w:type="character" w:styleId="Mentionnonrsolue">
    <w:name w:val="Unresolved Mention"/>
    <w:basedOn w:val="Policepardfaut"/>
    <w:uiPriority w:val="99"/>
    <w:rsid w:val="00C56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erlaw-tax.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verlaw-tax.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0B6AB-9B67-D84E-B6B1-6536028E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1629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Castillon</dc:creator>
  <cp:lastModifiedBy>Accueil</cp:lastModifiedBy>
  <cp:revision>2</cp:revision>
  <cp:lastPrinted>2022-05-05T13:57:00Z</cp:lastPrinted>
  <dcterms:created xsi:type="dcterms:W3CDTF">2022-12-19T12:10:00Z</dcterms:created>
  <dcterms:modified xsi:type="dcterms:W3CDTF">2022-12-19T12:10:00Z</dcterms:modified>
</cp:coreProperties>
</file>